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DB93" w14:textId="77777777" w:rsidR="00BC544C" w:rsidRPr="008E3E07" w:rsidRDefault="00BC544C" w:rsidP="00BC544C">
      <w:pPr>
        <w:rPr>
          <w:sz w:val="22"/>
          <w:szCs w:val="22"/>
        </w:rPr>
      </w:pPr>
      <w:r w:rsidRPr="008E3E07">
        <w:rPr>
          <w:sz w:val="22"/>
          <w:szCs w:val="22"/>
        </w:rPr>
        <w:t>Proračunski korisnik:</w:t>
      </w:r>
    </w:p>
    <w:p w14:paraId="44D65B43" w14:textId="77777777" w:rsidR="00BC544C" w:rsidRPr="008E3E07" w:rsidRDefault="00BC544C" w:rsidP="00BC544C">
      <w:pPr>
        <w:rPr>
          <w:sz w:val="22"/>
          <w:szCs w:val="22"/>
        </w:rPr>
      </w:pPr>
      <w:r w:rsidRPr="008E3E07">
        <w:rPr>
          <w:sz w:val="22"/>
          <w:szCs w:val="22"/>
        </w:rPr>
        <w:t>SREDNJA ŠKOLAIVAN ŠVEAR</w:t>
      </w:r>
    </w:p>
    <w:p w14:paraId="63CD661F" w14:textId="6801E55A" w:rsidR="00832B19" w:rsidRPr="008E3E07" w:rsidRDefault="00832B19" w:rsidP="00BC544C">
      <w:pPr>
        <w:rPr>
          <w:sz w:val="22"/>
          <w:szCs w:val="22"/>
        </w:rPr>
      </w:pPr>
      <w:r w:rsidRPr="008E3E07">
        <w:rPr>
          <w:sz w:val="22"/>
          <w:szCs w:val="22"/>
        </w:rPr>
        <w:t>IVANIĆ GRAD</w:t>
      </w:r>
    </w:p>
    <w:p w14:paraId="6E77F067" w14:textId="21E96B1C" w:rsidR="00BC544C" w:rsidRDefault="00BC544C" w:rsidP="00BC544C">
      <w:pPr>
        <w:rPr>
          <w:sz w:val="22"/>
          <w:szCs w:val="22"/>
        </w:rPr>
      </w:pPr>
      <w:r w:rsidRPr="008E3E07">
        <w:rPr>
          <w:sz w:val="22"/>
          <w:szCs w:val="22"/>
        </w:rPr>
        <w:t>Školska 12, Ivanić-Grad</w:t>
      </w:r>
    </w:p>
    <w:p w14:paraId="12BEDDD4" w14:textId="30E72ADF" w:rsidR="00C1491D" w:rsidRPr="008E3E07" w:rsidRDefault="00C1491D" w:rsidP="00BC544C">
      <w:pPr>
        <w:rPr>
          <w:sz w:val="22"/>
          <w:szCs w:val="22"/>
        </w:rPr>
      </w:pPr>
      <w:r>
        <w:rPr>
          <w:sz w:val="22"/>
          <w:szCs w:val="22"/>
        </w:rPr>
        <w:t>OIB: 83579817609</w:t>
      </w:r>
    </w:p>
    <w:p w14:paraId="3CC68341" w14:textId="77777777" w:rsidR="00BC544C" w:rsidRPr="008E3E07" w:rsidRDefault="00BC544C" w:rsidP="00BC544C">
      <w:pPr>
        <w:rPr>
          <w:sz w:val="22"/>
          <w:szCs w:val="22"/>
        </w:rPr>
      </w:pPr>
    </w:p>
    <w:p w14:paraId="26A63965" w14:textId="77777777" w:rsidR="00BC544C" w:rsidRPr="008E3E07" w:rsidRDefault="00BC544C" w:rsidP="00BC544C">
      <w:pPr>
        <w:rPr>
          <w:sz w:val="22"/>
          <w:szCs w:val="22"/>
        </w:rPr>
      </w:pPr>
    </w:p>
    <w:p w14:paraId="51F496EE" w14:textId="77777777" w:rsidR="00BC544C" w:rsidRPr="008E3E07" w:rsidRDefault="00BC544C" w:rsidP="00C1491D">
      <w:pPr>
        <w:jc w:val="center"/>
        <w:rPr>
          <w:sz w:val="22"/>
          <w:szCs w:val="22"/>
        </w:rPr>
      </w:pPr>
      <w:r w:rsidRPr="008E3E07">
        <w:rPr>
          <w:sz w:val="22"/>
          <w:szCs w:val="22"/>
        </w:rPr>
        <w:t>OBRAZLOŽENJE  FINANCIJSKOG PLANA</w:t>
      </w:r>
    </w:p>
    <w:p w14:paraId="3BB4F81A" w14:textId="77DF45CF" w:rsidR="0030590C" w:rsidRPr="008E3E07" w:rsidRDefault="00BC544C" w:rsidP="00C1491D">
      <w:pPr>
        <w:spacing w:line="276" w:lineRule="auto"/>
        <w:jc w:val="center"/>
        <w:rPr>
          <w:b/>
          <w:sz w:val="22"/>
          <w:szCs w:val="22"/>
          <w:lang w:eastAsia="en-US"/>
        </w:rPr>
      </w:pPr>
      <w:r w:rsidRPr="008E3E07">
        <w:rPr>
          <w:sz w:val="22"/>
          <w:szCs w:val="22"/>
        </w:rPr>
        <w:t>za 202</w:t>
      </w:r>
      <w:r w:rsidR="00CE324C">
        <w:rPr>
          <w:sz w:val="22"/>
          <w:szCs w:val="22"/>
        </w:rPr>
        <w:t>4</w:t>
      </w:r>
      <w:r w:rsidR="00BC14BB" w:rsidRPr="008E3E07">
        <w:rPr>
          <w:sz w:val="22"/>
          <w:szCs w:val="22"/>
        </w:rPr>
        <w:t>.</w:t>
      </w:r>
      <w:r w:rsidRPr="008E3E07">
        <w:rPr>
          <w:sz w:val="22"/>
          <w:szCs w:val="22"/>
        </w:rPr>
        <w:t xml:space="preserve"> godinu i projekcija za 202</w:t>
      </w:r>
      <w:r w:rsidR="00CE324C">
        <w:rPr>
          <w:sz w:val="22"/>
          <w:szCs w:val="22"/>
        </w:rPr>
        <w:t>5</w:t>
      </w:r>
      <w:r w:rsidRPr="008E3E07">
        <w:rPr>
          <w:sz w:val="22"/>
          <w:szCs w:val="22"/>
        </w:rPr>
        <w:t>. i 202</w:t>
      </w:r>
      <w:r w:rsidR="00CE324C">
        <w:rPr>
          <w:sz w:val="22"/>
          <w:szCs w:val="22"/>
        </w:rPr>
        <w:t>6</w:t>
      </w:r>
      <w:r w:rsidRPr="008E3E07">
        <w:rPr>
          <w:sz w:val="22"/>
          <w:szCs w:val="22"/>
        </w:rPr>
        <w:t>. godinu</w:t>
      </w:r>
    </w:p>
    <w:p w14:paraId="289EE359" w14:textId="3F942BA9" w:rsidR="0030590C" w:rsidRPr="008E3E07" w:rsidRDefault="0030590C" w:rsidP="00C1491D">
      <w:pPr>
        <w:spacing w:line="276" w:lineRule="auto"/>
        <w:jc w:val="center"/>
        <w:rPr>
          <w:sz w:val="22"/>
          <w:szCs w:val="22"/>
          <w:lang w:eastAsia="en-US"/>
        </w:rPr>
      </w:pPr>
    </w:p>
    <w:p w14:paraId="325BBC33" w14:textId="77777777" w:rsidR="002C086E" w:rsidRPr="008E3E07" w:rsidRDefault="002C086E" w:rsidP="0030590C">
      <w:pPr>
        <w:spacing w:line="276" w:lineRule="auto"/>
        <w:jc w:val="both"/>
        <w:rPr>
          <w:sz w:val="22"/>
          <w:szCs w:val="22"/>
          <w:lang w:eastAsia="en-US"/>
        </w:rPr>
      </w:pPr>
    </w:p>
    <w:p w14:paraId="16D030EA" w14:textId="009D9B0F" w:rsidR="00BC544C" w:rsidRPr="008E3E07" w:rsidRDefault="0030590C" w:rsidP="00BC544C">
      <w:pPr>
        <w:rPr>
          <w:b/>
          <w:sz w:val="22"/>
          <w:szCs w:val="22"/>
          <w:lang w:eastAsia="en-US"/>
        </w:rPr>
      </w:pPr>
      <w:r w:rsidRPr="008E3E07">
        <w:rPr>
          <w:b/>
          <w:sz w:val="22"/>
          <w:szCs w:val="22"/>
          <w:lang w:eastAsia="en-US"/>
        </w:rPr>
        <w:t>DJELOKRUG RADA ŠKOLE</w:t>
      </w:r>
    </w:p>
    <w:p w14:paraId="39522FDE" w14:textId="77777777" w:rsidR="00D725E8" w:rsidRPr="008E3E07" w:rsidRDefault="00D725E8" w:rsidP="00BC544C">
      <w:pPr>
        <w:rPr>
          <w:b/>
          <w:sz w:val="22"/>
          <w:szCs w:val="22"/>
          <w:lang w:eastAsia="en-US"/>
        </w:rPr>
      </w:pPr>
    </w:p>
    <w:p w14:paraId="6C049E3D" w14:textId="296F25F1" w:rsidR="00BC544C" w:rsidRPr="008E3E07" w:rsidRDefault="00BC544C" w:rsidP="00BC544C">
      <w:pPr>
        <w:rPr>
          <w:sz w:val="22"/>
          <w:szCs w:val="22"/>
        </w:rPr>
      </w:pPr>
      <w:r w:rsidRPr="008E3E07">
        <w:rPr>
          <w:sz w:val="22"/>
          <w:szCs w:val="22"/>
        </w:rPr>
        <w:t xml:space="preserve">Srednja škola Ivan </w:t>
      </w:r>
      <w:proofErr w:type="spellStart"/>
      <w:r w:rsidR="007B1B17" w:rsidRPr="008E3E07">
        <w:rPr>
          <w:sz w:val="22"/>
          <w:szCs w:val="22"/>
        </w:rPr>
        <w:t>Š</w:t>
      </w:r>
      <w:r w:rsidR="006D7B18">
        <w:rPr>
          <w:sz w:val="22"/>
          <w:szCs w:val="22"/>
        </w:rPr>
        <w:t>vear</w:t>
      </w:r>
      <w:proofErr w:type="spellEnd"/>
      <w:r w:rsidRPr="008E3E07">
        <w:rPr>
          <w:sz w:val="22"/>
          <w:szCs w:val="22"/>
        </w:rPr>
        <w:t xml:space="preserve"> je javna ustanova srednjeg odgoja i obrazovanja. </w:t>
      </w:r>
    </w:p>
    <w:p w14:paraId="50CD5CB1" w14:textId="3C57DC60" w:rsidR="00BC544C" w:rsidRPr="008E3E07" w:rsidRDefault="00BC544C" w:rsidP="00BC544C">
      <w:pPr>
        <w:rPr>
          <w:sz w:val="22"/>
          <w:szCs w:val="22"/>
        </w:rPr>
      </w:pPr>
      <w:r w:rsidRPr="008E3E07">
        <w:rPr>
          <w:sz w:val="22"/>
          <w:szCs w:val="22"/>
        </w:rPr>
        <w:t>Djelatnost srednjeg obrazovanja obuhvaća opće obrazovanje i različite vrste i oblike obrazovanja, osposobljavanja i usavršavanja. Obavlja se kao javna služba i obuhvaća sljedeći djelokrug rada:</w:t>
      </w:r>
      <w:r w:rsidR="00DE6399" w:rsidRPr="008E3E07">
        <w:rPr>
          <w:sz w:val="22"/>
          <w:szCs w:val="22"/>
        </w:rPr>
        <w:t xml:space="preserve"> upis u školu i ispis iz škole, organizacija i izvođenje nastave i drugih oblika odgojno-obrazovnog rada s učenicima, izricanje i provođenje pedagoških mjera, organizacija i izvođenje predmetnih i razrednih ispita, izdavanje javnih isprava i upisivanje podataka o odgojno-obrazovnom</w:t>
      </w:r>
      <w:r w:rsidR="00F05DE2" w:rsidRPr="008E3E07">
        <w:rPr>
          <w:sz w:val="22"/>
          <w:szCs w:val="22"/>
        </w:rPr>
        <w:t xml:space="preserve"> radu u e-Maticu.</w:t>
      </w:r>
    </w:p>
    <w:p w14:paraId="4AE417D3" w14:textId="77777777" w:rsidR="00832B19" w:rsidRPr="008E3E07" w:rsidRDefault="00832B19" w:rsidP="002C086E">
      <w:pPr>
        <w:pStyle w:val="Odlomakpopisa"/>
        <w:spacing w:line="276" w:lineRule="auto"/>
        <w:jc w:val="both"/>
        <w:rPr>
          <w:rFonts w:ascii="Times New Roman" w:hAnsi="Times New Roman"/>
          <w:sz w:val="22"/>
          <w:szCs w:val="22"/>
        </w:rPr>
      </w:pPr>
    </w:p>
    <w:p w14:paraId="129FA4C6" w14:textId="5F713C44" w:rsidR="00D725E8" w:rsidRPr="008E3E07" w:rsidRDefault="0030590C" w:rsidP="00F05DE2">
      <w:pPr>
        <w:rPr>
          <w:b/>
          <w:sz w:val="22"/>
          <w:szCs w:val="22"/>
          <w:lang w:eastAsia="en-US"/>
        </w:rPr>
      </w:pPr>
      <w:r w:rsidRPr="008E3E07">
        <w:rPr>
          <w:b/>
          <w:sz w:val="22"/>
          <w:szCs w:val="22"/>
          <w:lang w:eastAsia="en-US"/>
        </w:rPr>
        <w:t xml:space="preserve">ORGANIZACIJSKA STRUKTURA </w:t>
      </w:r>
    </w:p>
    <w:p w14:paraId="1621E442" w14:textId="77777777" w:rsidR="00F05DE2" w:rsidRPr="008E3E07" w:rsidRDefault="00F05DE2" w:rsidP="00F05DE2">
      <w:pPr>
        <w:rPr>
          <w:sz w:val="22"/>
          <w:szCs w:val="22"/>
        </w:rPr>
      </w:pPr>
    </w:p>
    <w:p w14:paraId="5A81C5F5" w14:textId="55485565" w:rsidR="002C086E" w:rsidRPr="008E3E07" w:rsidRDefault="002C086E" w:rsidP="008F057B">
      <w:pPr>
        <w:tabs>
          <w:tab w:val="center" w:pos="4536"/>
        </w:tabs>
        <w:rPr>
          <w:sz w:val="22"/>
          <w:szCs w:val="22"/>
          <w:lang w:eastAsia="en-US"/>
        </w:rPr>
      </w:pPr>
      <w:r w:rsidRPr="008E3E07">
        <w:rPr>
          <w:sz w:val="22"/>
          <w:szCs w:val="22"/>
          <w:lang w:eastAsia="en-US"/>
        </w:rPr>
        <w:t>Nastav</w:t>
      </w:r>
      <w:r w:rsidR="007B1B17" w:rsidRPr="008E3E07">
        <w:rPr>
          <w:sz w:val="22"/>
          <w:szCs w:val="22"/>
          <w:lang w:eastAsia="en-US"/>
        </w:rPr>
        <w:t>a</w:t>
      </w:r>
      <w:r w:rsidRPr="008E3E07">
        <w:rPr>
          <w:sz w:val="22"/>
          <w:szCs w:val="22"/>
          <w:lang w:eastAsia="en-US"/>
        </w:rPr>
        <w:t xml:space="preserve"> se odvija na</w:t>
      </w:r>
      <w:r w:rsidR="00BC544C" w:rsidRPr="008E3E07">
        <w:rPr>
          <w:sz w:val="22"/>
          <w:szCs w:val="22"/>
          <w:lang w:eastAsia="en-US"/>
        </w:rPr>
        <w:t xml:space="preserve"> dvije lokacije, u Ivanić Gradu i na</w:t>
      </w:r>
      <w:r w:rsidR="00832B19" w:rsidRPr="008E3E07">
        <w:rPr>
          <w:sz w:val="22"/>
          <w:szCs w:val="22"/>
          <w:lang w:eastAsia="en-US"/>
        </w:rPr>
        <w:t xml:space="preserve"> Izdvojenoj lokac</w:t>
      </w:r>
      <w:r w:rsidR="002E1905" w:rsidRPr="008E3E07">
        <w:rPr>
          <w:sz w:val="22"/>
          <w:szCs w:val="22"/>
          <w:lang w:eastAsia="en-US"/>
        </w:rPr>
        <w:t>i</w:t>
      </w:r>
      <w:r w:rsidR="00832B19" w:rsidRPr="008E3E07">
        <w:rPr>
          <w:sz w:val="22"/>
          <w:szCs w:val="22"/>
          <w:lang w:eastAsia="en-US"/>
        </w:rPr>
        <w:t xml:space="preserve">ji Križ ( </w:t>
      </w:r>
      <w:r w:rsidR="00BC544C" w:rsidRPr="008E3E07">
        <w:rPr>
          <w:sz w:val="22"/>
          <w:szCs w:val="22"/>
          <w:lang w:eastAsia="en-US"/>
        </w:rPr>
        <w:t>4 gim</w:t>
      </w:r>
      <w:r w:rsidR="008F057B" w:rsidRPr="008E3E07">
        <w:rPr>
          <w:sz w:val="22"/>
          <w:szCs w:val="22"/>
          <w:lang w:eastAsia="en-US"/>
        </w:rPr>
        <w:t>na</w:t>
      </w:r>
      <w:r w:rsidR="00BC544C" w:rsidRPr="008E3E07">
        <w:rPr>
          <w:sz w:val="22"/>
          <w:szCs w:val="22"/>
          <w:lang w:eastAsia="en-US"/>
        </w:rPr>
        <w:t>zijska razredna odjela</w:t>
      </w:r>
      <w:r w:rsidR="00F05DE2" w:rsidRPr="008E3E07">
        <w:rPr>
          <w:sz w:val="22"/>
          <w:szCs w:val="22"/>
          <w:lang w:eastAsia="en-US"/>
        </w:rPr>
        <w:t xml:space="preserve"> ), </w:t>
      </w:r>
      <w:r w:rsidR="00D725E8" w:rsidRPr="008E3E07">
        <w:rPr>
          <w:sz w:val="22"/>
          <w:szCs w:val="22"/>
          <w:lang w:eastAsia="en-US"/>
        </w:rPr>
        <w:t xml:space="preserve"> u dvije smjene u Ivanić Gradu i u jednoj smjeni u Križu.</w:t>
      </w:r>
    </w:p>
    <w:p w14:paraId="4ED55100" w14:textId="7A677EB8" w:rsidR="00F05DE2" w:rsidRPr="008E3E07" w:rsidRDefault="00F05DE2" w:rsidP="008F057B">
      <w:pPr>
        <w:tabs>
          <w:tab w:val="center" w:pos="4536"/>
        </w:tabs>
        <w:rPr>
          <w:sz w:val="22"/>
          <w:szCs w:val="22"/>
          <w:lang w:eastAsia="en-US"/>
        </w:rPr>
      </w:pPr>
      <w:r w:rsidRPr="008E3E07">
        <w:rPr>
          <w:sz w:val="22"/>
          <w:szCs w:val="22"/>
          <w:lang w:eastAsia="en-US"/>
        </w:rPr>
        <w:t>Obrazovni programi kroz koje ostvarujemo svoj djelokrug rada su: opća gimnazija, ekonomist, komercijalist, prodavač, frizer, naftno-rudarski tehničar, tehničar za električne strojeve s primijenjenim računalstvom, elektromonter/elektromehaničar i industrijski mehaničar te pomoćna zanimanja –TES pomoćni bravar i pomoćni administrator.</w:t>
      </w:r>
      <w:r w:rsidR="003F3CFA">
        <w:rPr>
          <w:sz w:val="22"/>
          <w:szCs w:val="22"/>
          <w:lang w:eastAsia="en-US"/>
        </w:rPr>
        <w:t xml:space="preserve"> Od ove školske godine uveli smo novi program</w:t>
      </w:r>
      <w:r w:rsidR="003B4CD6">
        <w:rPr>
          <w:sz w:val="22"/>
          <w:szCs w:val="22"/>
          <w:lang w:eastAsia="en-US"/>
        </w:rPr>
        <w:t xml:space="preserve"> -</w:t>
      </w:r>
      <w:r w:rsidR="003F3CFA">
        <w:rPr>
          <w:sz w:val="22"/>
          <w:szCs w:val="22"/>
          <w:lang w:eastAsia="en-US"/>
        </w:rPr>
        <w:t>fizioterapeutski tehničar.</w:t>
      </w:r>
    </w:p>
    <w:p w14:paraId="47080F7A" w14:textId="1B469D08" w:rsidR="001B2EFA" w:rsidRPr="008E3E07" w:rsidRDefault="001B2EFA" w:rsidP="008F057B">
      <w:pPr>
        <w:tabs>
          <w:tab w:val="center" w:pos="4536"/>
        </w:tabs>
        <w:rPr>
          <w:sz w:val="22"/>
          <w:szCs w:val="22"/>
          <w:lang w:eastAsia="en-US"/>
        </w:rPr>
      </w:pPr>
    </w:p>
    <w:p w14:paraId="7F02E9FC" w14:textId="77777777" w:rsidR="001B2EFA" w:rsidRPr="008E3E07" w:rsidRDefault="001B2EFA" w:rsidP="008F057B">
      <w:pPr>
        <w:tabs>
          <w:tab w:val="center" w:pos="4536"/>
        </w:tabs>
        <w:rPr>
          <w:sz w:val="22"/>
          <w:szCs w:val="22"/>
          <w:lang w:eastAsia="en-US"/>
        </w:rPr>
      </w:pPr>
    </w:p>
    <w:p w14:paraId="25D3D7A6" w14:textId="626BBEC0" w:rsidR="0030590C" w:rsidRPr="008E3E07" w:rsidRDefault="00D725E8" w:rsidP="008F057B">
      <w:pPr>
        <w:tabs>
          <w:tab w:val="center" w:pos="4536"/>
        </w:tabs>
        <w:rPr>
          <w:sz w:val="22"/>
          <w:szCs w:val="22"/>
          <w:lang w:eastAsia="en-US"/>
        </w:rPr>
      </w:pPr>
      <w:r w:rsidRPr="008E3E07">
        <w:rPr>
          <w:sz w:val="22"/>
          <w:szCs w:val="22"/>
          <w:lang w:eastAsia="en-US"/>
        </w:rPr>
        <w:t xml:space="preserve"> </w:t>
      </w:r>
    </w:p>
    <w:p w14:paraId="4B04CCC0" w14:textId="77777777" w:rsidR="0030590C" w:rsidRPr="008E3E07" w:rsidRDefault="0030590C" w:rsidP="0030590C">
      <w:pPr>
        <w:spacing w:line="276" w:lineRule="auto"/>
        <w:jc w:val="both"/>
        <w:rPr>
          <w:sz w:val="22"/>
          <w:szCs w:val="22"/>
          <w:lang w:eastAsia="en-US"/>
        </w:rPr>
      </w:pPr>
    </w:p>
    <w:p w14:paraId="122FCC9A" w14:textId="3F5CDC47" w:rsidR="0030590C" w:rsidRPr="008E3E07" w:rsidRDefault="0030590C" w:rsidP="0030590C">
      <w:pPr>
        <w:spacing w:line="276" w:lineRule="auto"/>
        <w:jc w:val="both"/>
        <w:rPr>
          <w:b/>
          <w:sz w:val="22"/>
          <w:szCs w:val="22"/>
          <w:lang w:eastAsia="en-US"/>
        </w:rPr>
      </w:pPr>
      <w:r w:rsidRPr="008E3E07">
        <w:rPr>
          <w:b/>
          <w:sz w:val="22"/>
          <w:szCs w:val="22"/>
          <w:lang w:eastAsia="en-US"/>
        </w:rPr>
        <w:t>FINANCIJSKI PLAN ZA 202</w:t>
      </w:r>
      <w:r w:rsidR="00A41ABE">
        <w:rPr>
          <w:b/>
          <w:sz w:val="22"/>
          <w:szCs w:val="22"/>
          <w:lang w:eastAsia="en-US"/>
        </w:rPr>
        <w:t>4</w:t>
      </w:r>
      <w:r w:rsidR="00D725E8" w:rsidRPr="008E3E07">
        <w:rPr>
          <w:b/>
          <w:sz w:val="22"/>
          <w:szCs w:val="22"/>
          <w:lang w:eastAsia="en-US"/>
        </w:rPr>
        <w:t>. GODINU</w:t>
      </w:r>
      <w:r w:rsidR="00B8791E" w:rsidRPr="008E3E07">
        <w:rPr>
          <w:b/>
          <w:sz w:val="22"/>
          <w:szCs w:val="22"/>
          <w:lang w:eastAsia="en-US"/>
        </w:rPr>
        <w:t xml:space="preserve"> i projekcije za 202</w:t>
      </w:r>
      <w:r w:rsidR="00A41ABE">
        <w:rPr>
          <w:b/>
          <w:sz w:val="22"/>
          <w:szCs w:val="22"/>
          <w:lang w:eastAsia="en-US"/>
        </w:rPr>
        <w:t>5</w:t>
      </w:r>
      <w:r w:rsidR="00B8791E" w:rsidRPr="008E3E07">
        <w:rPr>
          <w:b/>
          <w:sz w:val="22"/>
          <w:szCs w:val="22"/>
          <w:lang w:eastAsia="en-US"/>
        </w:rPr>
        <w:t>. i 202</w:t>
      </w:r>
      <w:r w:rsidR="00A41ABE">
        <w:rPr>
          <w:b/>
          <w:sz w:val="22"/>
          <w:szCs w:val="22"/>
          <w:lang w:eastAsia="en-US"/>
        </w:rPr>
        <w:t>6</w:t>
      </w:r>
      <w:r w:rsidR="00B8791E" w:rsidRPr="008E3E07">
        <w:rPr>
          <w:b/>
          <w:sz w:val="22"/>
          <w:szCs w:val="22"/>
          <w:lang w:eastAsia="en-US"/>
        </w:rPr>
        <w:t>.</w:t>
      </w:r>
    </w:p>
    <w:p w14:paraId="398F42D8" w14:textId="79231ABD" w:rsidR="00D725E8" w:rsidRPr="008E3E07" w:rsidRDefault="00D725E8" w:rsidP="0030590C">
      <w:pPr>
        <w:spacing w:line="276" w:lineRule="auto"/>
        <w:jc w:val="both"/>
        <w:rPr>
          <w:b/>
          <w:sz w:val="22"/>
          <w:szCs w:val="22"/>
          <w:lang w:eastAsia="en-US"/>
        </w:rPr>
      </w:pPr>
      <w:r w:rsidRPr="008E3E07">
        <w:rPr>
          <w:b/>
          <w:sz w:val="22"/>
          <w:szCs w:val="22"/>
          <w:lang w:eastAsia="en-US"/>
        </w:rPr>
        <w:t>-ukupno-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71"/>
        <w:gridCol w:w="1701"/>
        <w:gridCol w:w="1843"/>
      </w:tblGrid>
      <w:tr w:rsidR="00D725E8" w:rsidRPr="008E3E07" w14:paraId="7FC1F0BA" w14:textId="77777777" w:rsidTr="00D725E8">
        <w:trPr>
          <w:trHeight w:val="245"/>
        </w:trPr>
        <w:tc>
          <w:tcPr>
            <w:tcW w:w="3227" w:type="dxa"/>
          </w:tcPr>
          <w:p w14:paraId="5A633D43" w14:textId="03E4A9A8" w:rsidR="00D725E8" w:rsidRPr="008E3E07" w:rsidRDefault="00D725E8" w:rsidP="00BC544C">
            <w:pPr>
              <w:spacing w:line="276" w:lineRule="auto"/>
              <w:jc w:val="both"/>
              <w:rPr>
                <w:sz w:val="22"/>
                <w:szCs w:val="22"/>
                <w:lang w:eastAsia="en-US"/>
              </w:rPr>
            </w:pPr>
            <w:r w:rsidRPr="008E3E07">
              <w:rPr>
                <w:sz w:val="22"/>
                <w:szCs w:val="22"/>
                <w:lang w:eastAsia="en-US"/>
              </w:rPr>
              <w:t>Izraženo u EURIMA</w:t>
            </w:r>
          </w:p>
        </w:tc>
        <w:tc>
          <w:tcPr>
            <w:tcW w:w="1871" w:type="dxa"/>
          </w:tcPr>
          <w:p w14:paraId="173BEEDE" w14:textId="446996BC" w:rsidR="00D725E8" w:rsidRPr="008E3E07" w:rsidRDefault="00D725E8" w:rsidP="00BC544C">
            <w:pPr>
              <w:spacing w:line="276" w:lineRule="auto"/>
              <w:jc w:val="both"/>
              <w:rPr>
                <w:sz w:val="22"/>
                <w:szCs w:val="22"/>
                <w:lang w:eastAsia="en-US"/>
              </w:rPr>
            </w:pPr>
            <w:r w:rsidRPr="008E3E07">
              <w:rPr>
                <w:sz w:val="22"/>
                <w:szCs w:val="22"/>
                <w:lang w:eastAsia="en-US"/>
              </w:rPr>
              <w:t>202</w:t>
            </w:r>
            <w:r w:rsidR="00F65D92">
              <w:rPr>
                <w:sz w:val="22"/>
                <w:szCs w:val="22"/>
                <w:lang w:eastAsia="en-US"/>
              </w:rPr>
              <w:t>4</w:t>
            </w:r>
            <w:r w:rsidRPr="008E3E07">
              <w:rPr>
                <w:sz w:val="22"/>
                <w:szCs w:val="22"/>
                <w:lang w:eastAsia="en-US"/>
              </w:rPr>
              <w:t>.</w:t>
            </w:r>
          </w:p>
        </w:tc>
        <w:tc>
          <w:tcPr>
            <w:tcW w:w="1701" w:type="dxa"/>
          </w:tcPr>
          <w:p w14:paraId="7147838D" w14:textId="22B05957" w:rsidR="00D725E8" w:rsidRPr="008E3E07" w:rsidRDefault="00D725E8" w:rsidP="00BC544C">
            <w:pPr>
              <w:spacing w:line="276" w:lineRule="auto"/>
              <w:jc w:val="both"/>
              <w:rPr>
                <w:sz w:val="22"/>
                <w:szCs w:val="22"/>
                <w:lang w:eastAsia="en-US"/>
              </w:rPr>
            </w:pPr>
            <w:r w:rsidRPr="008E3E07">
              <w:rPr>
                <w:sz w:val="22"/>
                <w:szCs w:val="22"/>
                <w:lang w:eastAsia="en-US"/>
              </w:rPr>
              <w:t>202</w:t>
            </w:r>
            <w:r w:rsidR="00F65D92">
              <w:rPr>
                <w:sz w:val="22"/>
                <w:szCs w:val="22"/>
                <w:lang w:eastAsia="en-US"/>
              </w:rPr>
              <w:t>5</w:t>
            </w:r>
            <w:r w:rsidRPr="008E3E07">
              <w:rPr>
                <w:sz w:val="22"/>
                <w:szCs w:val="22"/>
                <w:lang w:eastAsia="en-US"/>
              </w:rPr>
              <w:t>.</w:t>
            </w:r>
          </w:p>
        </w:tc>
        <w:tc>
          <w:tcPr>
            <w:tcW w:w="1843" w:type="dxa"/>
          </w:tcPr>
          <w:p w14:paraId="5F8EAE4F" w14:textId="1CE16770" w:rsidR="00D725E8" w:rsidRPr="008E3E07" w:rsidRDefault="00D725E8" w:rsidP="00BC544C">
            <w:pPr>
              <w:spacing w:line="276" w:lineRule="auto"/>
              <w:jc w:val="both"/>
              <w:rPr>
                <w:sz w:val="22"/>
                <w:szCs w:val="22"/>
                <w:lang w:eastAsia="en-US"/>
              </w:rPr>
            </w:pPr>
            <w:r w:rsidRPr="008E3E07">
              <w:rPr>
                <w:sz w:val="22"/>
                <w:szCs w:val="22"/>
                <w:lang w:eastAsia="en-US"/>
              </w:rPr>
              <w:t>202</w:t>
            </w:r>
            <w:r w:rsidR="00F65D92">
              <w:rPr>
                <w:sz w:val="22"/>
                <w:szCs w:val="22"/>
                <w:lang w:eastAsia="en-US"/>
              </w:rPr>
              <w:t>6</w:t>
            </w:r>
            <w:r w:rsidRPr="008E3E07">
              <w:rPr>
                <w:sz w:val="22"/>
                <w:szCs w:val="22"/>
                <w:lang w:eastAsia="en-US"/>
              </w:rPr>
              <w:t>.</w:t>
            </w:r>
          </w:p>
        </w:tc>
      </w:tr>
      <w:tr w:rsidR="00D725E8" w:rsidRPr="008E3E07" w14:paraId="47F536A2" w14:textId="77777777" w:rsidTr="00D725E8">
        <w:trPr>
          <w:trHeight w:val="245"/>
        </w:trPr>
        <w:tc>
          <w:tcPr>
            <w:tcW w:w="3227" w:type="dxa"/>
          </w:tcPr>
          <w:p w14:paraId="2B262F5F" w14:textId="32597F00" w:rsidR="00D725E8" w:rsidRPr="008E3E07" w:rsidRDefault="00D725E8" w:rsidP="00D725E8">
            <w:pPr>
              <w:spacing w:line="276" w:lineRule="auto"/>
              <w:jc w:val="both"/>
              <w:rPr>
                <w:sz w:val="22"/>
                <w:szCs w:val="22"/>
                <w:lang w:eastAsia="en-US"/>
              </w:rPr>
            </w:pPr>
            <w:r w:rsidRPr="008E3E07">
              <w:rPr>
                <w:sz w:val="22"/>
                <w:szCs w:val="22"/>
                <w:lang w:eastAsia="en-US"/>
              </w:rPr>
              <w:t>PRIHODI</w:t>
            </w:r>
          </w:p>
        </w:tc>
        <w:tc>
          <w:tcPr>
            <w:tcW w:w="1871" w:type="dxa"/>
          </w:tcPr>
          <w:p w14:paraId="19AFCCB8" w14:textId="5FB91CD5" w:rsidR="00D725E8" w:rsidRPr="008E3E07" w:rsidRDefault="00F65D92" w:rsidP="00954C99">
            <w:pPr>
              <w:spacing w:line="276" w:lineRule="auto"/>
              <w:jc w:val="both"/>
              <w:rPr>
                <w:sz w:val="22"/>
                <w:szCs w:val="22"/>
                <w:lang w:eastAsia="en-US"/>
              </w:rPr>
            </w:pPr>
            <w:r>
              <w:rPr>
                <w:sz w:val="22"/>
                <w:szCs w:val="22"/>
                <w:lang w:eastAsia="en-US"/>
              </w:rPr>
              <w:t>2.793.218,00</w:t>
            </w:r>
          </w:p>
        </w:tc>
        <w:tc>
          <w:tcPr>
            <w:tcW w:w="1701" w:type="dxa"/>
          </w:tcPr>
          <w:p w14:paraId="084D641F" w14:textId="25AAFC5E" w:rsidR="00D725E8" w:rsidRPr="008E3E07" w:rsidRDefault="0048288A" w:rsidP="00954C99">
            <w:pPr>
              <w:spacing w:line="276" w:lineRule="auto"/>
              <w:jc w:val="both"/>
              <w:rPr>
                <w:sz w:val="22"/>
                <w:szCs w:val="22"/>
                <w:lang w:eastAsia="en-US"/>
              </w:rPr>
            </w:pPr>
            <w:r>
              <w:rPr>
                <w:sz w:val="22"/>
                <w:szCs w:val="22"/>
                <w:lang w:eastAsia="en-US"/>
              </w:rPr>
              <w:t>2.793.218,00</w:t>
            </w:r>
          </w:p>
        </w:tc>
        <w:tc>
          <w:tcPr>
            <w:tcW w:w="1843" w:type="dxa"/>
          </w:tcPr>
          <w:p w14:paraId="1C06B25C" w14:textId="2EC6FC5C" w:rsidR="00D725E8" w:rsidRPr="008E3E07" w:rsidRDefault="0048288A" w:rsidP="00954C99">
            <w:pPr>
              <w:spacing w:line="276" w:lineRule="auto"/>
              <w:jc w:val="both"/>
              <w:rPr>
                <w:sz w:val="22"/>
                <w:szCs w:val="22"/>
                <w:lang w:eastAsia="en-US"/>
              </w:rPr>
            </w:pPr>
            <w:r>
              <w:rPr>
                <w:sz w:val="22"/>
                <w:szCs w:val="22"/>
                <w:lang w:eastAsia="en-US"/>
              </w:rPr>
              <w:t>2.793.218,00</w:t>
            </w:r>
          </w:p>
        </w:tc>
      </w:tr>
      <w:tr w:rsidR="00D725E8" w:rsidRPr="008E3E07" w14:paraId="6AE01A2F" w14:textId="77777777" w:rsidTr="00D725E8">
        <w:trPr>
          <w:trHeight w:val="245"/>
        </w:trPr>
        <w:tc>
          <w:tcPr>
            <w:tcW w:w="3227" w:type="dxa"/>
          </w:tcPr>
          <w:p w14:paraId="0804D8EA" w14:textId="500266EB" w:rsidR="00D725E8" w:rsidRPr="008E3E07" w:rsidRDefault="00D725E8" w:rsidP="00D725E8">
            <w:pPr>
              <w:spacing w:line="276" w:lineRule="auto"/>
              <w:jc w:val="both"/>
              <w:rPr>
                <w:sz w:val="22"/>
                <w:szCs w:val="22"/>
                <w:lang w:eastAsia="en-US"/>
              </w:rPr>
            </w:pPr>
            <w:r w:rsidRPr="008E3E07">
              <w:rPr>
                <w:sz w:val="22"/>
                <w:szCs w:val="22"/>
                <w:lang w:eastAsia="en-US"/>
              </w:rPr>
              <w:t>RASHODI</w:t>
            </w:r>
          </w:p>
        </w:tc>
        <w:tc>
          <w:tcPr>
            <w:tcW w:w="1871" w:type="dxa"/>
          </w:tcPr>
          <w:p w14:paraId="3D0230B8" w14:textId="7E467A0C" w:rsidR="00D725E8" w:rsidRPr="008E3E07" w:rsidRDefault="00F65D92" w:rsidP="00954C99">
            <w:pPr>
              <w:spacing w:line="276" w:lineRule="auto"/>
              <w:jc w:val="both"/>
              <w:rPr>
                <w:sz w:val="22"/>
                <w:szCs w:val="22"/>
                <w:lang w:eastAsia="en-US"/>
              </w:rPr>
            </w:pPr>
            <w:r>
              <w:rPr>
                <w:sz w:val="22"/>
                <w:szCs w:val="22"/>
                <w:lang w:eastAsia="en-US"/>
              </w:rPr>
              <w:t>2.869</w:t>
            </w:r>
            <w:r w:rsidR="0048288A">
              <w:rPr>
                <w:sz w:val="22"/>
                <w:szCs w:val="22"/>
                <w:lang w:eastAsia="en-US"/>
              </w:rPr>
              <w:t>.</w:t>
            </w:r>
            <w:r>
              <w:rPr>
                <w:sz w:val="22"/>
                <w:szCs w:val="22"/>
                <w:lang w:eastAsia="en-US"/>
              </w:rPr>
              <w:t>218,00</w:t>
            </w:r>
          </w:p>
        </w:tc>
        <w:tc>
          <w:tcPr>
            <w:tcW w:w="1701" w:type="dxa"/>
          </w:tcPr>
          <w:p w14:paraId="1813E707" w14:textId="22CC1051" w:rsidR="00D725E8" w:rsidRPr="008E3E07" w:rsidRDefault="0048288A" w:rsidP="00954C99">
            <w:pPr>
              <w:spacing w:line="276" w:lineRule="auto"/>
              <w:jc w:val="both"/>
              <w:rPr>
                <w:sz w:val="22"/>
                <w:szCs w:val="22"/>
                <w:lang w:eastAsia="en-US"/>
              </w:rPr>
            </w:pPr>
            <w:r>
              <w:rPr>
                <w:sz w:val="22"/>
                <w:szCs w:val="22"/>
                <w:lang w:eastAsia="en-US"/>
              </w:rPr>
              <w:t>2.793.218,00</w:t>
            </w:r>
          </w:p>
        </w:tc>
        <w:tc>
          <w:tcPr>
            <w:tcW w:w="1843" w:type="dxa"/>
          </w:tcPr>
          <w:p w14:paraId="4E92A566" w14:textId="099AC46D" w:rsidR="00D725E8" w:rsidRPr="008E3E07" w:rsidRDefault="0048288A" w:rsidP="00954C99">
            <w:pPr>
              <w:spacing w:line="276" w:lineRule="auto"/>
              <w:jc w:val="both"/>
              <w:rPr>
                <w:sz w:val="22"/>
                <w:szCs w:val="22"/>
                <w:lang w:eastAsia="en-US"/>
              </w:rPr>
            </w:pPr>
            <w:r>
              <w:rPr>
                <w:sz w:val="22"/>
                <w:szCs w:val="22"/>
                <w:lang w:eastAsia="en-US"/>
              </w:rPr>
              <w:t>2.793.218,00</w:t>
            </w:r>
          </w:p>
        </w:tc>
      </w:tr>
      <w:tr w:rsidR="0048288A" w:rsidRPr="008E3E07" w14:paraId="230CA525" w14:textId="77777777" w:rsidTr="0048288A">
        <w:trPr>
          <w:trHeight w:val="422"/>
        </w:trPr>
        <w:tc>
          <w:tcPr>
            <w:tcW w:w="3227" w:type="dxa"/>
          </w:tcPr>
          <w:p w14:paraId="179E9A37" w14:textId="79A3061A" w:rsidR="0048288A" w:rsidRPr="0048288A" w:rsidRDefault="0048288A" w:rsidP="00D725E8">
            <w:pPr>
              <w:spacing w:line="276" w:lineRule="auto"/>
              <w:jc w:val="both"/>
              <w:rPr>
                <w:sz w:val="20"/>
                <w:szCs w:val="20"/>
                <w:lang w:eastAsia="en-US"/>
              </w:rPr>
            </w:pPr>
            <w:r w:rsidRPr="0048288A">
              <w:rPr>
                <w:sz w:val="20"/>
                <w:szCs w:val="20"/>
                <w:lang w:eastAsia="en-US"/>
              </w:rPr>
              <w:t>Razlika koja se pokriva prenesenim viškom iz 2023. godine</w:t>
            </w:r>
          </w:p>
        </w:tc>
        <w:tc>
          <w:tcPr>
            <w:tcW w:w="1871" w:type="dxa"/>
          </w:tcPr>
          <w:p w14:paraId="3A8EF54A" w14:textId="11ED7211" w:rsidR="0048288A" w:rsidRDefault="0048288A" w:rsidP="00954C99">
            <w:pPr>
              <w:spacing w:line="276" w:lineRule="auto"/>
              <w:jc w:val="both"/>
              <w:rPr>
                <w:sz w:val="22"/>
                <w:szCs w:val="22"/>
                <w:lang w:eastAsia="en-US"/>
              </w:rPr>
            </w:pPr>
            <w:r>
              <w:rPr>
                <w:sz w:val="22"/>
                <w:szCs w:val="22"/>
                <w:lang w:eastAsia="en-US"/>
              </w:rPr>
              <w:t>-76.000,00</w:t>
            </w:r>
          </w:p>
        </w:tc>
        <w:tc>
          <w:tcPr>
            <w:tcW w:w="1701" w:type="dxa"/>
          </w:tcPr>
          <w:p w14:paraId="1964F266" w14:textId="77777777" w:rsidR="0048288A" w:rsidRDefault="0048288A" w:rsidP="00954C99">
            <w:pPr>
              <w:spacing w:line="276" w:lineRule="auto"/>
              <w:jc w:val="both"/>
              <w:rPr>
                <w:sz w:val="22"/>
                <w:szCs w:val="22"/>
                <w:lang w:eastAsia="en-US"/>
              </w:rPr>
            </w:pPr>
          </w:p>
        </w:tc>
        <w:tc>
          <w:tcPr>
            <w:tcW w:w="1843" w:type="dxa"/>
          </w:tcPr>
          <w:p w14:paraId="50B3F6B7" w14:textId="77777777" w:rsidR="0048288A" w:rsidRDefault="0048288A" w:rsidP="00954C99">
            <w:pPr>
              <w:spacing w:line="276" w:lineRule="auto"/>
              <w:jc w:val="both"/>
              <w:rPr>
                <w:sz w:val="22"/>
                <w:szCs w:val="22"/>
                <w:lang w:eastAsia="en-US"/>
              </w:rPr>
            </w:pPr>
          </w:p>
        </w:tc>
      </w:tr>
    </w:tbl>
    <w:p w14:paraId="65286B7F" w14:textId="77777777" w:rsidR="00D725E8" w:rsidRPr="008E3E07" w:rsidRDefault="00D725E8" w:rsidP="0030590C">
      <w:pPr>
        <w:spacing w:line="276" w:lineRule="auto"/>
        <w:jc w:val="both"/>
        <w:rPr>
          <w:i/>
          <w:sz w:val="22"/>
          <w:szCs w:val="22"/>
          <w:lang w:eastAsia="en-US"/>
        </w:rPr>
      </w:pPr>
    </w:p>
    <w:p w14:paraId="4CD646BD" w14:textId="2EC45FAA" w:rsidR="00D725E8" w:rsidRPr="00173939" w:rsidRDefault="00D725E8" w:rsidP="0030590C">
      <w:pPr>
        <w:spacing w:line="276" w:lineRule="auto"/>
        <w:jc w:val="both"/>
        <w:rPr>
          <w:b/>
          <w:sz w:val="22"/>
          <w:szCs w:val="22"/>
          <w:lang w:eastAsia="en-US"/>
        </w:rPr>
      </w:pPr>
    </w:p>
    <w:p w14:paraId="7694D063" w14:textId="77777777" w:rsidR="00954C99" w:rsidRPr="008E3E07" w:rsidRDefault="00954C99" w:rsidP="0030590C">
      <w:pPr>
        <w:spacing w:line="276" w:lineRule="auto"/>
        <w:jc w:val="both"/>
        <w:rPr>
          <w:i/>
          <w:sz w:val="22"/>
          <w:szCs w:val="22"/>
          <w:lang w:eastAsia="en-US"/>
        </w:rPr>
      </w:pPr>
    </w:p>
    <w:p w14:paraId="10C11A3B" w14:textId="120DCFD4" w:rsidR="00954C99" w:rsidRPr="008E3E07" w:rsidRDefault="00954C99" w:rsidP="0030590C">
      <w:pPr>
        <w:spacing w:line="276" w:lineRule="auto"/>
        <w:jc w:val="both"/>
        <w:rPr>
          <w:b/>
          <w:i/>
          <w:sz w:val="22"/>
          <w:szCs w:val="22"/>
          <w:lang w:eastAsia="en-US"/>
        </w:rPr>
      </w:pPr>
      <w:r w:rsidRPr="008E3E07">
        <w:rPr>
          <w:b/>
          <w:i/>
          <w:sz w:val="22"/>
          <w:szCs w:val="22"/>
          <w:lang w:eastAsia="en-US"/>
        </w:rPr>
        <w:t>Prihodi</w:t>
      </w:r>
    </w:p>
    <w:p w14:paraId="36EAA9EB" w14:textId="77777777" w:rsidR="00954C99" w:rsidRPr="008E3E07" w:rsidRDefault="00954C99" w:rsidP="0030590C">
      <w:pPr>
        <w:spacing w:line="276" w:lineRule="auto"/>
        <w:jc w:val="both"/>
        <w:rPr>
          <w:i/>
          <w:sz w:val="22"/>
          <w:szCs w:val="22"/>
          <w:lang w:eastAsia="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71"/>
        <w:gridCol w:w="1701"/>
        <w:gridCol w:w="1843"/>
      </w:tblGrid>
      <w:tr w:rsidR="00954C99" w:rsidRPr="008E3E07" w14:paraId="642FBA5A" w14:textId="77777777" w:rsidTr="00BD0F4A">
        <w:trPr>
          <w:trHeight w:val="245"/>
        </w:trPr>
        <w:tc>
          <w:tcPr>
            <w:tcW w:w="3227" w:type="dxa"/>
          </w:tcPr>
          <w:p w14:paraId="7BE99118" w14:textId="77777777" w:rsidR="00954C99" w:rsidRPr="008E3E07" w:rsidRDefault="00954C99" w:rsidP="00BD0F4A">
            <w:pPr>
              <w:spacing w:line="276" w:lineRule="auto"/>
              <w:jc w:val="both"/>
              <w:rPr>
                <w:sz w:val="22"/>
                <w:szCs w:val="22"/>
                <w:lang w:eastAsia="en-US"/>
              </w:rPr>
            </w:pPr>
            <w:r w:rsidRPr="008E3E07">
              <w:rPr>
                <w:sz w:val="22"/>
                <w:szCs w:val="22"/>
                <w:lang w:eastAsia="en-US"/>
              </w:rPr>
              <w:t>Izraženo u EURIMA</w:t>
            </w:r>
          </w:p>
        </w:tc>
        <w:tc>
          <w:tcPr>
            <w:tcW w:w="1871" w:type="dxa"/>
          </w:tcPr>
          <w:p w14:paraId="4A7044F2" w14:textId="0EFE8D53" w:rsidR="00954C99" w:rsidRPr="008E3E07" w:rsidRDefault="00954C99" w:rsidP="00BD0F4A">
            <w:pPr>
              <w:spacing w:line="276" w:lineRule="auto"/>
              <w:jc w:val="both"/>
              <w:rPr>
                <w:sz w:val="22"/>
                <w:szCs w:val="22"/>
                <w:lang w:eastAsia="en-US"/>
              </w:rPr>
            </w:pPr>
            <w:r w:rsidRPr="008E3E07">
              <w:rPr>
                <w:sz w:val="22"/>
                <w:szCs w:val="22"/>
                <w:lang w:eastAsia="en-US"/>
              </w:rPr>
              <w:t>202</w:t>
            </w:r>
            <w:r w:rsidR="0048288A">
              <w:rPr>
                <w:sz w:val="22"/>
                <w:szCs w:val="22"/>
                <w:lang w:eastAsia="en-US"/>
              </w:rPr>
              <w:t>4</w:t>
            </w:r>
            <w:r w:rsidRPr="008E3E07">
              <w:rPr>
                <w:sz w:val="22"/>
                <w:szCs w:val="22"/>
                <w:lang w:eastAsia="en-US"/>
              </w:rPr>
              <w:t>.</w:t>
            </w:r>
          </w:p>
        </w:tc>
        <w:tc>
          <w:tcPr>
            <w:tcW w:w="1701" w:type="dxa"/>
          </w:tcPr>
          <w:p w14:paraId="5011E23D" w14:textId="1B3156F7" w:rsidR="00954C99" w:rsidRPr="008E3E07" w:rsidRDefault="00954C99" w:rsidP="00BD0F4A">
            <w:pPr>
              <w:spacing w:line="276" w:lineRule="auto"/>
              <w:jc w:val="both"/>
              <w:rPr>
                <w:sz w:val="22"/>
                <w:szCs w:val="22"/>
                <w:lang w:eastAsia="en-US"/>
              </w:rPr>
            </w:pPr>
            <w:r w:rsidRPr="008E3E07">
              <w:rPr>
                <w:sz w:val="22"/>
                <w:szCs w:val="22"/>
                <w:lang w:eastAsia="en-US"/>
              </w:rPr>
              <w:t>202</w:t>
            </w:r>
            <w:r w:rsidR="0048288A">
              <w:rPr>
                <w:sz w:val="22"/>
                <w:szCs w:val="22"/>
                <w:lang w:eastAsia="en-US"/>
              </w:rPr>
              <w:t>5</w:t>
            </w:r>
            <w:r w:rsidRPr="008E3E07">
              <w:rPr>
                <w:sz w:val="22"/>
                <w:szCs w:val="22"/>
                <w:lang w:eastAsia="en-US"/>
              </w:rPr>
              <w:t>.</w:t>
            </w:r>
          </w:p>
        </w:tc>
        <w:tc>
          <w:tcPr>
            <w:tcW w:w="1843" w:type="dxa"/>
          </w:tcPr>
          <w:p w14:paraId="59210E55" w14:textId="51F2711A" w:rsidR="00954C99" w:rsidRPr="008E3E07" w:rsidRDefault="00954C99" w:rsidP="00BD0F4A">
            <w:pPr>
              <w:spacing w:line="276" w:lineRule="auto"/>
              <w:jc w:val="both"/>
              <w:rPr>
                <w:sz w:val="22"/>
                <w:szCs w:val="22"/>
                <w:lang w:eastAsia="en-US"/>
              </w:rPr>
            </w:pPr>
            <w:r w:rsidRPr="008E3E07">
              <w:rPr>
                <w:sz w:val="22"/>
                <w:szCs w:val="22"/>
                <w:lang w:eastAsia="en-US"/>
              </w:rPr>
              <w:t>202</w:t>
            </w:r>
            <w:r w:rsidR="0048288A">
              <w:rPr>
                <w:sz w:val="22"/>
                <w:szCs w:val="22"/>
                <w:lang w:eastAsia="en-US"/>
              </w:rPr>
              <w:t>6</w:t>
            </w:r>
            <w:r w:rsidRPr="008E3E07">
              <w:rPr>
                <w:sz w:val="22"/>
                <w:szCs w:val="22"/>
                <w:lang w:eastAsia="en-US"/>
              </w:rPr>
              <w:t>.</w:t>
            </w:r>
          </w:p>
        </w:tc>
      </w:tr>
      <w:tr w:rsidR="004E2BA1" w:rsidRPr="008E3E07" w14:paraId="36198C52" w14:textId="77777777" w:rsidTr="00BD0F4A">
        <w:trPr>
          <w:trHeight w:val="245"/>
        </w:trPr>
        <w:tc>
          <w:tcPr>
            <w:tcW w:w="3227" w:type="dxa"/>
          </w:tcPr>
          <w:p w14:paraId="160D08FB" w14:textId="77777777" w:rsidR="004E2BA1" w:rsidRPr="008E3E07" w:rsidRDefault="004E2BA1" w:rsidP="004E2BA1">
            <w:pPr>
              <w:spacing w:line="276" w:lineRule="auto"/>
              <w:jc w:val="both"/>
              <w:rPr>
                <w:sz w:val="22"/>
                <w:szCs w:val="22"/>
                <w:lang w:eastAsia="en-US"/>
              </w:rPr>
            </w:pPr>
            <w:r w:rsidRPr="008E3E07">
              <w:rPr>
                <w:sz w:val="22"/>
                <w:szCs w:val="22"/>
                <w:lang w:eastAsia="en-US"/>
              </w:rPr>
              <w:t>PRIHODI</w:t>
            </w:r>
          </w:p>
        </w:tc>
        <w:tc>
          <w:tcPr>
            <w:tcW w:w="1871" w:type="dxa"/>
          </w:tcPr>
          <w:p w14:paraId="0D1E4972" w14:textId="0713370E" w:rsidR="004E2BA1" w:rsidRPr="008E3E07" w:rsidRDefault="0048288A" w:rsidP="004E2BA1">
            <w:pPr>
              <w:spacing w:line="276" w:lineRule="auto"/>
              <w:jc w:val="both"/>
              <w:rPr>
                <w:sz w:val="22"/>
                <w:szCs w:val="22"/>
                <w:lang w:eastAsia="en-US"/>
              </w:rPr>
            </w:pPr>
            <w:r>
              <w:rPr>
                <w:sz w:val="22"/>
                <w:szCs w:val="22"/>
                <w:lang w:eastAsia="en-US"/>
              </w:rPr>
              <w:t>2.793.218,00</w:t>
            </w:r>
          </w:p>
        </w:tc>
        <w:tc>
          <w:tcPr>
            <w:tcW w:w="1701" w:type="dxa"/>
          </w:tcPr>
          <w:p w14:paraId="5DF46019" w14:textId="6A085F23" w:rsidR="004E2BA1" w:rsidRPr="008E3E07" w:rsidRDefault="0048288A" w:rsidP="004E2BA1">
            <w:pPr>
              <w:spacing w:line="276" w:lineRule="auto"/>
              <w:jc w:val="both"/>
              <w:rPr>
                <w:sz w:val="22"/>
                <w:szCs w:val="22"/>
                <w:lang w:eastAsia="en-US"/>
              </w:rPr>
            </w:pPr>
            <w:r>
              <w:rPr>
                <w:sz w:val="22"/>
                <w:szCs w:val="22"/>
                <w:lang w:eastAsia="en-US"/>
              </w:rPr>
              <w:t>2.793.218,00</w:t>
            </w:r>
          </w:p>
        </w:tc>
        <w:tc>
          <w:tcPr>
            <w:tcW w:w="1843" w:type="dxa"/>
          </w:tcPr>
          <w:p w14:paraId="03177614" w14:textId="70EBDD64" w:rsidR="004E2BA1" w:rsidRPr="008E3E07" w:rsidRDefault="0048288A" w:rsidP="004E2BA1">
            <w:pPr>
              <w:spacing w:line="276" w:lineRule="auto"/>
              <w:jc w:val="both"/>
              <w:rPr>
                <w:sz w:val="22"/>
                <w:szCs w:val="22"/>
                <w:lang w:eastAsia="en-US"/>
              </w:rPr>
            </w:pPr>
            <w:r>
              <w:rPr>
                <w:sz w:val="22"/>
                <w:szCs w:val="22"/>
                <w:lang w:eastAsia="en-US"/>
              </w:rPr>
              <w:t>2.793.218,00</w:t>
            </w:r>
          </w:p>
        </w:tc>
      </w:tr>
      <w:tr w:rsidR="004E2BA1" w:rsidRPr="008E3E07" w14:paraId="45995EA2" w14:textId="77777777" w:rsidTr="00BD0F4A">
        <w:trPr>
          <w:trHeight w:val="245"/>
        </w:trPr>
        <w:tc>
          <w:tcPr>
            <w:tcW w:w="3227" w:type="dxa"/>
          </w:tcPr>
          <w:p w14:paraId="2AF94D6B" w14:textId="34A8493F" w:rsidR="004E2BA1" w:rsidRPr="008E3E07" w:rsidRDefault="004E2BA1" w:rsidP="004E2BA1">
            <w:pPr>
              <w:spacing w:line="276" w:lineRule="auto"/>
              <w:jc w:val="both"/>
              <w:rPr>
                <w:sz w:val="22"/>
                <w:szCs w:val="22"/>
                <w:lang w:eastAsia="en-US"/>
              </w:rPr>
            </w:pPr>
            <w:r w:rsidRPr="008E3E07">
              <w:rPr>
                <w:sz w:val="22"/>
                <w:szCs w:val="22"/>
                <w:lang w:eastAsia="en-US"/>
              </w:rPr>
              <w:t>1. Prihodi poslovanja</w:t>
            </w:r>
          </w:p>
        </w:tc>
        <w:tc>
          <w:tcPr>
            <w:tcW w:w="1871" w:type="dxa"/>
          </w:tcPr>
          <w:p w14:paraId="391BBB58" w14:textId="3900F8B3" w:rsidR="004E2BA1" w:rsidRPr="008E3E07" w:rsidRDefault="0048288A" w:rsidP="004E2BA1">
            <w:pPr>
              <w:spacing w:line="276" w:lineRule="auto"/>
              <w:jc w:val="both"/>
              <w:rPr>
                <w:sz w:val="22"/>
                <w:szCs w:val="22"/>
                <w:lang w:eastAsia="en-US"/>
              </w:rPr>
            </w:pPr>
            <w:r>
              <w:rPr>
                <w:sz w:val="22"/>
                <w:szCs w:val="22"/>
                <w:lang w:eastAsia="en-US"/>
              </w:rPr>
              <w:t>2.793.218,00</w:t>
            </w:r>
          </w:p>
        </w:tc>
        <w:tc>
          <w:tcPr>
            <w:tcW w:w="1701" w:type="dxa"/>
          </w:tcPr>
          <w:p w14:paraId="77EEDEA8" w14:textId="267E6E65" w:rsidR="004E2BA1" w:rsidRPr="008E3E07" w:rsidRDefault="0048288A" w:rsidP="004E2BA1">
            <w:pPr>
              <w:spacing w:line="276" w:lineRule="auto"/>
              <w:jc w:val="both"/>
              <w:rPr>
                <w:sz w:val="22"/>
                <w:szCs w:val="22"/>
                <w:lang w:eastAsia="en-US"/>
              </w:rPr>
            </w:pPr>
            <w:r>
              <w:rPr>
                <w:sz w:val="22"/>
                <w:szCs w:val="22"/>
                <w:lang w:eastAsia="en-US"/>
              </w:rPr>
              <w:t>2.793.218,00</w:t>
            </w:r>
          </w:p>
        </w:tc>
        <w:tc>
          <w:tcPr>
            <w:tcW w:w="1843" w:type="dxa"/>
          </w:tcPr>
          <w:p w14:paraId="21E0BC02" w14:textId="5B5DCFFD" w:rsidR="004E2BA1" w:rsidRPr="008E3E07" w:rsidRDefault="0048288A" w:rsidP="004E2BA1">
            <w:pPr>
              <w:spacing w:line="276" w:lineRule="auto"/>
              <w:jc w:val="both"/>
              <w:rPr>
                <w:sz w:val="22"/>
                <w:szCs w:val="22"/>
                <w:lang w:eastAsia="en-US"/>
              </w:rPr>
            </w:pPr>
            <w:r>
              <w:rPr>
                <w:sz w:val="22"/>
                <w:szCs w:val="22"/>
                <w:lang w:eastAsia="en-US"/>
              </w:rPr>
              <w:t>2.793.218,00</w:t>
            </w:r>
          </w:p>
        </w:tc>
      </w:tr>
      <w:tr w:rsidR="004E2BA1" w:rsidRPr="008E3E07" w14:paraId="2283F589" w14:textId="77777777" w:rsidTr="00BD0F4A">
        <w:trPr>
          <w:trHeight w:val="245"/>
        </w:trPr>
        <w:tc>
          <w:tcPr>
            <w:tcW w:w="3227" w:type="dxa"/>
          </w:tcPr>
          <w:p w14:paraId="005E6E25" w14:textId="3176AC4D" w:rsidR="004E2BA1" w:rsidRPr="008E3E07" w:rsidRDefault="004E2BA1" w:rsidP="004E2BA1">
            <w:pPr>
              <w:spacing w:line="276" w:lineRule="auto"/>
              <w:jc w:val="both"/>
              <w:rPr>
                <w:sz w:val="22"/>
                <w:szCs w:val="22"/>
                <w:lang w:eastAsia="en-US"/>
              </w:rPr>
            </w:pPr>
            <w:r w:rsidRPr="008E3E07">
              <w:rPr>
                <w:sz w:val="22"/>
                <w:szCs w:val="22"/>
                <w:lang w:eastAsia="en-US"/>
              </w:rPr>
              <w:t>2. Prihodi od prodaje nefinancijske imovine</w:t>
            </w:r>
          </w:p>
        </w:tc>
        <w:tc>
          <w:tcPr>
            <w:tcW w:w="1871" w:type="dxa"/>
          </w:tcPr>
          <w:p w14:paraId="41B423FC" w14:textId="179EC732" w:rsidR="004E2BA1" w:rsidRPr="008E3E07" w:rsidRDefault="004E2BA1" w:rsidP="004E2BA1">
            <w:pPr>
              <w:spacing w:line="276" w:lineRule="auto"/>
              <w:jc w:val="both"/>
              <w:rPr>
                <w:sz w:val="22"/>
                <w:szCs w:val="22"/>
                <w:lang w:eastAsia="en-US"/>
              </w:rPr>
            </w:pPr>
            <w:r w:rsidRPr="008E3E07">
              <w:rPr>
                <w:sz w:val="22"/>
                <w:szCs w:val="22"/>
                <w:lang w:eastAsia="en-US"/>
              </w:rPr>
              <w:t>0</w:t>
            </w:r>
          </w:p>
        </w:tc>
        <w:tc>
          <w:tcPr>
            <w:tcW w:w="1701" w:type="dxa"/>
          </w:tcPr>
          <w:p w14:paraId="36D54A46" w14:textId="414C918C" w:rsidR="004E2BA1" w:rsidRPr="008E3E07" w:rsidRDefault="004E2BA1" w:rsidP="004E2BA1">
            <w:pPr>
              <w:spacing w:line="276" w:lineRule="auto"/>
              <w:jc w:val="both"/>
              <w:rPr>
                <w:sz w:val="22"/>
                <w:szCs w:val="22"/>
                <w:lang w:eastAsia="en-US"/>
              </w:rPr>
            </w:pPr>
            <w:r w:rsidRPr="008E3E07">
              <w:rPr>
                <w:sz w:val="22"/>
                <w:szCs w:val="22"/>
                <w:lang w:eastAsia="en-US"/>
              </w:rPr>
              <w:t>0</w:t>
            </w:r>
          </w:p>
        </w:tc>
        <w:tc>
          <w:tcPr>
            <w:tcW w:w="1843" w:type="dxa"/>
          </w:tcPr>
          <w:p w14:paraId="2F8F2B7C" w14:textId="31786D2B" w:rsidR="004E2BA1" w:rsidRPr="008E3E07" w:rsidRDefault="004E2BA1" w:rsidP="004E2BA1">
            <w:pPr>
              <w:spacing w:line="276" w:lineRule="auto"/>
              <w:jc w:val="both"/>
              <w:rPr>
                <w:sz w:val="22"/>
                <w:szCs w:val="22"/>
                <w:lang w:eastAsia="en-US"/>
              </w:rPr>
            </w:pPr>
            <w:r w:rsidRPr="008E3E07">
              <w:rPr>
                <w:sz w:val="22"/>
                <w:szCs w:val="22"/>
                <w:lang w:eastAsia="en-US"/>
              </w:rPr>
              <w:t>0</w:t>
            </w:r>
          </w:p>
        </w:tc>
      </w:tr>
    </w:tbl>
    <w:p w14:paraId="1184CB39" w14:textId="77777777" w:rsidR="00D430A7" w:rsidRPr="008E3E07" w:rsidRDefault="00D430A7" w:rsidP="0030590C">
      <w:pPr>
        <w:spacing w:line="276" w:lineRule="auto"/>
        <w:jc w:val="both"/>
        <w:rPr>
          <w:sz w:val="22"/>
          <w:szCs w:val="22"/>
          <w:lang w:eastAsia="en-US"/>
        </w:rPr>
      </w:pPr>
    </w:p>
    <w:p w14:paraId="58A90B2D" w14:textId="77777777" w:rsidR="00D430A7" w:rsidRPr="008E3E07" w:rsidRDefault="00D430A7" w:rsidP="0030590C">
      <w:pPr>
        <w:spacing w:line="276" w:lineRule="auto"/>
        <w:jc w:val="both"/>
        <w:rPr>
          <w:sz w:val="22"/>
          <w:szCs w:val="22"/>
          <w:lang w:eastAsia="en-US"/>
        </w:rPr>
      </w:pPr>
    </w:p>
    <w:p w14:paraId="7B7ABD00" w14:textId="77777777" w:rsidR="00D430A7" w:rsidRPr="008E3E07" w:rsidRDefault="00D430A7" w:rsidP="0030590C">
      <w:pPr>
        <w:spacing w:line="276" w:lineRule="auto"/>
        <w:jc w:val="both"/>
        <w:rPr>
          <w:sz w:val="22"/>
          <w:szCs w:val="22"/>
          <w:lang w:eastAsia="en-US"/>
        </w:rPr>
      </w:pPr>
    </w:p>
    <w:p w14:paraId="6DC3E385" w14:textId="77777777" w:rsidR="00D430A7" w:rsidRPr="008E3E07" w:rsidRDefault="00D430A7" w:rsidP="0030590C">
      <w:pPr>
        <w:spacing w:line="276" w:lineRule="auto"/>
        <w:jc w:val="both"/>
        <w:rPr>
          <w:sz w:val="22"/>
          <w:szCs w:val="22"/>
          <w:lang w:eastAsia="en-US"/>
        </w:rPr>
      </w:pPr>
    </w:p>
    <w:p w14:paraId="7FDE7E61" w14:textId="77777777" w:rsidR="00D430A7" w:rsidRPr="008E3E07" w:rsidRDefault="00D430A7" w:rsidP="0030590C">
      <w:pPr>
        <w:spacing w:line="276" w:lineRule="auto"/>
        <w:jc w:val="both"/>
        <w:rPr>
          <w:sz w:val="22"/>
          <w:szCs w:val="22"/>
          <w:lang w:eastAsia="en-US"/>
        </w:rPr>
      </w:pPr>
    </w:p>
    <w:p w14:paraId="4592C2AF" w14:textId="0EFC4B39" w:rsidR="00954C99" w:rsidRPr="008E3E07" w:rsidRDefault="00F35459" w:rsidP="0030590C">
      <w:pPr>
        <w:spacing w:line="276" w:lineRule="auto"/>
        <w:jc w:val="both"/>
        <w:rPr>
          <w:sz w:val="22"/>
          <w:szCs w:val="22"/>
          <w:lang w:eastAsia="en-US"/>
        </w:rPr>
      </w:pPr>
      <w:r w:rsidRPr="008E3E07">
        <w:rPr>
          <w:sz w:val="22"/>
          <w:szCs w:val="22"/>
          <w:lang w:eastAsia="en-US"/>
        </w:rPr>
        <w:t xml:space="preserve">Prihodi Škole </w:t>
      </w:r>
      <w:r w:rsidR="00BD0F4A" w:rsidRPr="008E3E07">
        <w:rPr>
          <w:sz w:val="22"/>
          <w:szCs w:val="22"/>
          <w:lang w:eastAsia="en-US"/>
        </w:rPr>
        <w:t xml:space="preserve">prema izvorima i namjeni, </w:t>
      </w:r>
      <w:r w:rsidR="00B8791E" w:rsidRPr="008E3E07">
        <w:rPr>
          <w:sz w:val="22"/>
          <w:szCs w:val="22"/>
          <w:lang w:eastAsia="en-US"/>
        </w:rPr>
        <w:t>pojašnjenje</w:t>
      </w:r>
      <w:r w:rsidR="00BD0F4A" w:rsidRPr="008E3E07">
        <w:rPr>
          <w:sz w:val="22"/>
          <w:szCs w:val="22"/>
          <w:lang w:eastAsia="en-US"/>
        </w:rPr>
        <w:t xml:space="preserve"> tablice Račun prihoda i rashoda, Prihodi poslovanja</w:t>
      </w:r>
      <w:r w:rsidR="00B8791E" w:rsidRPr="008E3E07">
        <w:rPr>
          <w:sz w:val="22"/>
          <w:szCs w:val="22"/>
          <w:lang w:eastAsia="en-US"/>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843"/>
        <w:gridCol w:w="1814"/>
        <w:gridCol w:w="2864"/>
      </w:tblGrid>
      <w:tr w:rsidR="00CE5107" w:rsidRPr="008E3E07" w14:paraId="2194371D" w14:textId="77777777" w:rsidTr="00CE5107">
        <w:trPr>
          <w:trHeight w:val="596"/>
        </w:trPr>
        <w:tc>
          <w:tcPr>
            <w:tcW w:w="2830" w:type="dxa"/>
            <w:shd w:val="clear" w:color="auto" w:fill="auto"/>
          </w:tcPr>
          <w:p w14:paraId="448D8580" w14:textId="7BEA0D85" w:rsidR="00BD0F4A" w:rsidRPr="008E3E07" w:rsidRDefault="00BD0F4A" w:rsidP="00BD0F4A">
            <w:pPr>
              <w:ind w:left="720" w:right="-149"/>
              <w:rPr>
                <w:b/>
                <w:sz w:val="22"/>
                <w:szCs w:val="22"/>
              </w:rPr>
            </w:pPr>
            <w:r w:rsidRPr="008E3E07">
              <w:rPr>
                <w:b/>
                <w:sz w:val="22"/>
                <w:szCs w:val="22"/>
              </w:rPr>
              <w:t>Naziv izvora financiranja</w:t>
            </w:r>
          </w:p>
        </w:tc>
        <w:tc>
          <w:tcPr>
            <w:tcW w:w="1843" w:type="dxa"/>
          </w:tcPr>
          <w:p w14:paraId="151E7CDE" w14:textId="0ACB0A4E" w:rsidR="00CE5107" w:rsidRPr="008E3E07" w:rsidRDefault="006F6890" w:rsidP="00F35459">
            <w:pPr>
              <w:ind w:right="-149"/>
              <w:rPr>
                <w:sz w:val="22"/>
                <w:szCs w:val="22"/>
              </w:rPr>
            </w:pPr>
            <w:r>
              <w:rPr>
                <w:sz w:val="22"/>
                <w:szCs w:val="22"/>
              </w:rPr>
              <w:t>Županijske o</w:t>
            </w:r>
            <w:r w:rsidR="00BD0F4A" w:rsidRPr="008E3E07">
              <w:rPr>
                <w:sz w:val="22"/>
                <w:szCs w:val="22"/>
              </w:rPr>
              <w:t>znake izvora koje</w:t>
            </w:r>
          </w:p>
          <w:p w14:paraId="49355F57" w14:textId="7C098ACB" w:rsidR="00BD0F4A" w:rsidRPr="008E3E07" w:rsidRDefault="00BD0F4A" w:rsidP="00F35459">
            <w:pPr>
              <w:ind w:right="-149"/>
              <w:rPr>
                <w:sz w:val="22"/>
                <w:szCs w:val="22"/>
              </w:rPr>
            </w:pPr>
            <w:r w:rsidRPr="008E3E07">
              <w:rPr>
                <w:sz w:val="22"/>
                <w:szCs w:val="22"/>
              </w:rPr>
              <w:t xml:space="preserve"> se koriste u Financijskom planu</w:t>
            </w:r>
          </w:p>
        </w:tc>
        <w:tc>
          <w:tcPr>
            <w:tcW w:w="1814" w:type="dxa"/>
          </w:tcPr>
          <w:p w14:paraId="143C9246" w14:textId="6A37F877" w:rsidR="00BD0F4A" w:rsidRPr="008E3E07" w:rsidRDefault="00BD0F4A" w:rsidP="00CE5107">
            <w:pPr>
              <w:ind w:right="-149"/>
              <w:rPr>
                <w:sz w:val="22"/>
                <w:szCs w:val="22"/>
              </w:rPr>
            </w:pPr>
            <w:r w:rsidRPr="008E3E07">
              <w:rPr>
                <w:sz w:val="22"/>
                <w:szCs w:val="22"/>
              </w:rPr>
              <w:t>Skupina račun</w:t>
            </w:r>
            <w:r w:rsidR="00CE5107" w:rsidRPr="008E3E07">
              <w:rPr>
                <w:sz w:val="22"/>
                <w:szCs w:val="22"/>
              </w:rPr>
              <w:t>a</w:t>
            </w:r>
            <w:r w:rsidRPr="008E3E07">
              <w:rPr>
                <w:sz w:val="22"/>
                <w:szCs w:val="22"/>
              </w:rPr>
              <w:t xml:space="preserve"> </w:t>
            </w:r>
          </w:p>
        </w:tc>
        <w:tc>
          <w:tcPr>
            <w:tcW w:w="2864" w:type="dxa"/>
          </w:tcPr>
          <w:p w14:paraId="3DD6EBD3" w14:textId="1B6251AA" w:rsidR="00BD0F4A" w:rsidRPr="008E3E07" w:rsidRDefault="00BD0F4A" w:rsidP="00F35459">
            <w:pPr>
              <w:ind w:right="-149"/>
              <w:rPr>
                <w:sz w:val="22"/>
                <w:szCs w:val="22"/>
              </w:rPr>
            </w:pPr>
            <w:r w:rsidRPr="008E3E07">
              <w:rPr>
                <w:sz w:val="22"/>
                <w:szCs w:val="22"/>
              </w:rPr>
              <w:t>Namjena prihoda</w:t>
            </w:r>
          </w:p>
        </w:tc>
      </w:tr>
      <w:tr w:rsidR="00CE5107" w:rsidRPr="008E3E07" w14:paraId="2BE00092" w14:textId="77777777" w:rsidTr="00CE5107">
        <w:tc>
          <w:tcPr>
            <w:tcW w:w="2830" w:type="dxa"/>
            <w:shd w:val="clear" w:color="auto" w:fill="auto"/>
          </w:tcPr>
          <w:p w14:paraId="4E130E34" w14:textId="5F967B2D" w:rsidR="00BD0F4A" w:rsidRPr="008E3E07" w:rsidRDefault="00BD0F4A" w:rsidP="00F35459">
            <w:pPr>
              <w:ind w:left="720" w:right="-149"/>
              <w:rPr>
                <w:sz w:val="22"/>
                <w:szCs w:val="22"/>
              </w:rPr>
            </w:pPr>
          </w:p>
        </w:tc>
        <w:tc>
          <w:tcPr>
            <w:tcW w:w="1843" w:type="dxa"/>
          </w:tcPr>
          <w:p w14:paraId="0E927178" w14:textId="77777777" w:rsidR="00BD0F4A" w:rsidRPr="008E3E07" w:rsidRDefault="00BD0F4A" w:rsidP="00BD0F4A">
            <w:pPr>
              <w:ind w:right="-149"/>
              <w:jc w:val="center"/>
              <w:rPr>
                <w:sz w:val="22"/>
                <w:szCs w:val="22"/>
              </w:rPr>
            </w:pPr>
          </w:p>
        </w:tc>
        <w:tc>
          <w:tcPr>
            <w:tcW w:w="1814" w:type="dxa"/>
          </w:tcPr>
          <w:p w14:paraId="6BB5F7BA" w14:textId="77777777" w:rsidR="00BD0F4A" w:rsidRPr="008E3E07" w:rsidRDefault="00BD0F4A" w:rsidP="00BD0F4A">
            <w:pPr>
              <w:ind w:right="-149"/>
              <w:jc w:val="center"/>
              <w:rPr>
                <w:sz w:val="22"/>
                <w:szCs w:val="22"/>
              </w:rPr>
            </w:pPr>
          </w:p>
        </w:tc>
        <w:tc>
          <w:tcPr>
            <w:tcW w:w="2864" w:type="dxa"/>
          </w:tcPr>
          <w:p w14:paraId="5396FABB" w14:textId="72C431C3" w:rsidR="00BD0F4A" w:rsidRPr="008E3E07" w:rsidRDefault="00BD0F4A" w:rsidP="00BD0F4A">
            <w:pPr>
              <w:ind w:right="-149"/>
              <w:jc w:val="center"/>
              <w:rPr>
                <w:sz w:val="22"/>
                <w:szCs w:val="22"/>
              </w:rPr>
            </w:pPr>
          </w:p>
        </w:tc>
      </w:tr>
      <w:tr w:rsidR="00CE5107" w:rsidRPr="008E3E07" w14:paraId="4C3848DD" w14:textId="77777777" w:rsidTr="00CE5107">
        <w:tc>
          <w:tcPr>
            <w:tcW w:w="2830" w:type="dxa"/>
            <w:shd w:val="clear" w:color="auto" w:fill="auto"/>
          </w:tcPr>
          <w:p w14:paraId="71B8365D" w14:textId="1EF3BF61" w:rsidR="00A74BD2" w:rsidRPr="008E3E07" w:rsidRDefault="00A74BD2" w:rsidP="00A74BD2">
            <w:pPr>
              <w:pStyle w:val="Odlomakpopisa"/>
              <w:numPr>
                <w:ilvl w:val="0"/>
                <w:numId w:val="26"/>
              </w:numPr>
              <w:ind w:right="-149"/>
              <w:rPr>
                <w:rFonts w:ascii="Times New Roman" w:hAnsi="Times New Roman"/>
                <w:sz w:val="22"/>
                <w:szCs w:val="22"/>
                <w:lang w:val="hr-HR"/>
              </w:rPr>
            </w:pPr>
            <w:r w:rsidRPr="008E3E07">
              <w:rPr>
                <w:rFonts w:ascii="Times New Roman" w:hAnsi="Times New Roman"/>
                <w:sz w:val="22"/>
                <w:szCs w:val="22"/>
                <w:lang w:val="hr-HR"/>
              </w:rPr>
              <w:t>Županijski proračun</w:t>
            </w:r>
          </w:p>
        </w:tc>
        <w:tc>
          <w:tcPr>
            <w:tcW w:w="1843" w:type="dxa"/>
          </w:tcPr>
          <w:p w14:paraId="57B9C8C9" w14:textId="245B83DF" w:rsidR="00A74BD2" w:rsidRPr="008E3E07" w:rsidRDefault="00BC22E0" w:rsidP="00BC22E0">
            <w:pPr>
              <w:ind w:left="360" w:right="-149"/>
              <w:rPr>
                <w:sz w:val="22"/>
                <w:szCs w:val="22"/>
              </w:rPr>
            </w:pPr>
            <w:r w:rsidRPr="008E3E07">
              <w:rPr>
                <w:sz w:val="22"/>
                <w:szCs w:val="22"/>
              </w:rPr>
              <w:t xml:space="preserve">      </w:t>
            </w:r>
            <w:r w:rsidR="00A74BD2" w:rsidRPr="008E3E07">
              <w:rPr>
                <w:sz w:val="22"/>
                <w:szCs w:val="22"/>
              </w:rPr>
              <w:t>1.1.</w:t>
            </w:r>
          </w:p>
          <w:p w14:paraId="65DEC79E" w14:textId="77777777" w:rsidR="003006C8" w:rsidRPr="008E3E07" w:rsidRDefault="003006C8" w:rsidP="00BC22E0">
            <w:pPr>
              <w:ind w:left="360" w:right="-149"/>
              <w:rPr>
                <w:sz w:val="22"/>
                <w:szCs w:val="22"/>
              </w:rPr>
            </w:pPr>
          </w:p>
          <w:p w14:paraId="607A1181" w14:textId="643C4B6E" w:rsidR="00A74BD2" w:rsidRPr="008E3E07" w:rsidRDefault="00BC22E0" w:rsidP="00BC22E0">
            <w:pPr>
              <w:ind w:left="360" w:right="-149"/>
              <w:rPr>
                <w:sz w:val="22"/>
                <w:szCs w:val="22"/>
              </w:rPr>
            </w:pPr>
            <w:r w:rsidRPr="008E3E07">
              <w:rPr>
                <w:sz w:val="22"/>
                <w:szCs w:val="22"/>
              </w:rPr>
              <w:t xml:space="preserve">      </w:t>
            </w:r>
            <w:r w:rsidR="00A74BD2" w:rsidRPr="008E3E07">
              <w:rPr>
                <w:sz w:val="22"/>
                <w:szCs w:val="22"/>
              </w:rPr>
              <w:t>4.2.</w:t>
            </w:r>
          </w:p>
        </w:tc>
        <w:tc>
          <w:tcPr>
            <w:tcW w:w="1814" w:type="dxa"/>
          </w:tcPr>
          <w:p w14:paraId="3CE16978" w14:textId="74F34F4F" w:rsidR="00A74BD2" w:rsidRPr="008E3E07" w:rsidRDefault="00A74BD2" w:rsidP="00CE5107">
            <w:pPr>
              <w:ind w:right="-149"/>
              <w:jc w:val="center"/>
              <w:rPr>
                <w:b/>
                <w:sz w:val="22"/>
                <w:szCs w:val="22"/>
              </w:rPr>
            </w:pPr>
            <w:r w:rsidRPr="008E3E07">
              <w:rPr>
                <w:b/>
                <w:sz w:val="22"/>
                <w:szCs w:val="22"/>
              </w:rPr>
              <w:t>67</w:t>
            </w:r>
          </w:p>
        </w:tc>
        <w:tc>
          <w:tcPr>
            <w:tcW w:w="2864" w:type="dxa"/>
          </w:tcPr>
          <w:p w14:paraId="613D511D" w14:textId="77777777" w:rsidR="00A74BD2" w:rsidRPr="008E3E07" w:rsidRDefault="00A74BD2" w:rsidP="00CE5107">
            <w:pPr>
              <w:ind w:right="-149"/>
              <w:rPr>
                <w:sz w:val="22"/>
                <w:szCs w:val="22"/>
              </w:rPr>
            </w:pPr>
            <w:r w:rsidRPr="008E3E07">
              <w:rPr>
                <w:sz w:val="22"/>
                <w:szCs w:val="22"/>
              </w:rPr>
              <w:t>-za aktivnosti i projekte izvan minimalnog standarda</w:t>
            </w:r>
          </w:p>
          <w:p w14:paraId="466036C8" w14:textId="6ADDB013" w:rsidR="00A74BD2" w:rsidRPr="008E3E07" w:rsidRDefault="00A74BD2" w:rsidP="00CE5107">
            <w:pPr>
              <w:ind w:right="-149"/>
              <w:rPr>
                <w:sz w:val="22"/>
                <w:szCs w:val="22"/>
              </w:rPr>
            </w:pPr>
            <w:r w:rsidRPr="008E3E07">
              <w:rPr>
                <w:sz w:val="22"/>
                <w:szCs w:val="22"/>
              </w:rPr>
              <w:t>- za opće troškove, minimalni standard</w:t>
            </w:r>
          </w:p>
        </w:tc>
      </w:tr>
      <w:tr w:rsidR="00CE5107" w:rsidRPr="008E3E07" w14:paraId="20851DDC" w14:textId="77777777" w:rsidTr="00CE5107">
        <w:tc>
          <w:tcPr>
            <w:tcW w:w="2830" w:type="dxa"/>
            <w:shd w:val="clear" w:color="auto" w:fill="auto"/>
          </w:tcPr>
          <w:p w14:paraId="7A6FD83C" w14:textId="10CCFFB3" w:rsidR="00A74BD2" w:rsidRPr="008E3E07" w:rsidRDefault="00A74BD2" w:rsidP="00A74BD2">
            <w:pPr>
              <w:pStyle w:val="Odlomakpopisa"/>
              <w:numPr>
                <w:ilvl w:val="0"/>
                <w:numId w:val="26"/>
              </w:numPr>
              <w:ind w:right="-149"/>
              <w:rPr>
                <w:rFonts w:ascii="Times New Roman" w:hAnsi="Times New Roman"/>
                <w:sz w:val="22"/>
                <w:szCs w:val="22"/>
                <w:lang w:val="hr-HR"/>
              </w:rPr>
            </w:pPr>
            <w:r w:rsidRPr="008E3E07">
              <w:rPr>
                <w:rFonts w:ascii="Times New Roman" w:hAnsi="Times New Roman"/>
                <w:sz w:val="22"/>
                <w:szCs w:val="22"/>
                <w:lang w:val="hr-HR"/>
              </w:rPr>
              <w:t>Vlastiti prihodi</w:t>
            </w:r>
          </w:p>
        </w:tc>
        <w:tc>
          <w:tcPr>
            <w:tcW w:w="1843" w:type="dxa"/>
          </w:tcPr>
          <w:p w14:paraId="5AAFAC9A" w14:textId="1A52B05F" w:rsidR="00A74BD2" w:rsidRPr="008E3E07" w:rsidRDefault="00A74BD2" w:rsidP="00CE5107">
            <w:pPr>
              <w:ind w:right="-149"/>
              <w:jc w:val="center"/>
              <w:rPr>
                <w:sz w:val="22"/>
                <w:szCs w:val="22"/>
              </w:rPr>
            </w:pPr>
            <w:r w:rsidRPr="008E3E07">
              <w:rPr>
                <w:sz w:val="22"/>
                <w:szCs w:val="22"/>
              </w:rPr>
              <w:t>3.4</w:t>
            </w:r>
          </w:p>
        </w:tc>
        <w:tc>
          <w:tcPr>
            <w:tcW w:w="1814" w:type="dxa"/>
          </w:tcPr>
          <w:p w14:paraId="2F5F0930" w14:textId="6133B6A0" w:rsidR="00A74BD2" w:rsidRPr="008E3E07" w:rsidRDefault="00A74BD2" w:rsidP="00CE5107">
            <w:pPr>
              <w:ind w:right="-149"/>
              <w:jc w:val="center"/>
              <w:rPr>
                <w:b/>
                <w:sz w:val="22"/>
                <w:szCs w:val="22"/>
              </w:rPr>
            </w:pPr>
            <w:r w:rsidRPr="008E3E07">
              <w:rPr>
                <w:b/>
                <w:sz w:val="22"/>
                <w:szCs w:val="22"/>
              </w:rPr>
              <w:t>66</w:t>
            </w:r>
          </w:p>
        </w:tc>
        <w:tc>
          <w:tcPr>
            <w:tcW w:w="2864" w:type="dxa"/>
          </w:tcPr>
          <w:p w14:paraId="12430CF6" w14:textId="27838727" w:rsidR="00A74BD2" w:rsidRPr="008E3E07" w:rsidRDefault="00A74BD2" w:rsidP="00CE5107">
            <w:pPr>
              <w:ind w:right="-149"/>
              <w:rPr>
                <w:sz w:val="22"/>
                <w:szCs w:val="22"/>
              </w:rPr>
            </w:pPr>
            <w:r w:rsidRPr="008E3E07">
              <w:rPr>
                <w:sz w:val="22"/>
                <w:szCs w:val="22"/>
              </w:rPr>
              <w:t>-za rashode poslovanja i tekući proje</w:t>
            </w:r>
            <w:r w:rsidR="00CE5107" w:rsidRPr="008E3E07">
              <w:rPr>
                <w:sz w:val="22"/>
                <w:szCs w:val="22"/>
              </w:rPr>
              <w:t>k</w:t>
            </w:r>
            <w:r w:rsidRPr="008E3E07">
              <w:rPr>
                <w:sz w:val="22"/>
                <w:szCs w:val="22"/>
              </w:rPr>
              <w:t xml:space="preserve">t </w:t>
            </w:r>
            <w:r w:rsidR="00CE5107" w:rsidRPr="008E3E07">
              <w:rPr>
                <w:sz w:val="22"/>
                <w:szCs w:val="22"/>
              </w:rPr>
              <w:t>opreme Š</w:t>
            </w:r>
            <w:r w:rsidRPr="008E3E07">
              <w:rPr>
                <w:sz w:val="22"/>
                <w:szCs w:val="22"/>
              </w:rPr>
              <w:t>kole</w:t>
            </w:r>
          </w:p>
        </w:tc>
      </w:tr>
      <w:tr w:rsidR="00CE5107" w:rsidRPr="008E3E07" w14:paraId="4BAAD42E" w14:textId="77777777" w:rsidTr="00CE5107">
        <w:tc>
          <w:tcPr>
            <w:tcW w:w="2830" w:type="dxa"/>
            <w:shd w:val="clear" w:color="auto" w:fill="auto"/>
          </w:tcPr>
          <w:p w14:paraId="5489BBDF" w14:textId="42F94B14" w:rsidR="00CE5107" w:rsidRPr="008E3E07" w:rsidRDefault="00A74BD2" w:rsidP="00CE5107">
            <w:pPr>
              <w:pStyle w:val="Odlomakpopisa"/>
              <w:numPr>
                <w:ilvl w:val="0"/>
                <w:numId w:val="26"/>
              </w:numPr>
              <w:ind w:right="-149"/>
              <w:rPr>
                <w:rFonts w:ascii="Times New Roman" w:hAnsi="Times New Roman"/>
                <w:sz w:val="22"/>
                <w:szCs w:val="22"/>
                <w:lang w:val="hr-HR"/>
              </w:rPr>
            </w:pPr>
            <w:r w:rsidRPr="008E3E07">
              <w:rPr>
                <w:rFonts w:ascii="Times New Roman" w:hAnsi="Times New Roman"/>
                <w:sz w:val="22"/>
                <w:szCs w:val="22"/>
                <w:lang w:val="hr-HR"/>
              </w:rPr>
              <w:t>Ostali namjenski</w:t>
            </w:r>
          </w:p>
          <w:p w14:paraId="2DD74F73" w14:textId="7F289FDC" w:rsidR="00A74BD2" w:rsidRPr="008E3E07" w:rsidRDefault="00A74BD2" w:rsidP="00CE5107">
            <w:pPr>
              <w:pStyle w:val="Odlomakpopisa"/>
              <w:ind w:right="-149"/>
              <w:rPr>
                <w:rFonts w:ascii="Times New Roman" w:hAnsi="Times New Roman"/>
                <w:sz w:val="22"/>
                <w:szCs w:val="22"/>
                <w:lang w:val="hr-HR"/>
              </w:rPr>
            </w:pPr>
            <w:r w:rsidRPr="008E3E07">
              <w:rPr>
                <w:rFonts w:ascii="Times New Roman" w:hAnsi="Times New Roman"/>
                <w:sz w:val="22"/>
                <w:szCs w:val="22"/>
                <w:lang w:val="hr-HR"/>
              </w:rPr>
              <w:t xml:space="preserve"> prihodi</w:t>
            </w:r>
          </w:p>
        </w:tc>
        <w:tc>
          <w:tcPr>
            <w:tcW w:w="1843" w:type="dxa"/>
          </w:tcPr>
          <w:p w14:paraId="0A4F67A8" w14:textId="7144EB73" w:rsidR="00A74BD2" w:rsidRPr="008E3E07" w:rsidRDefault="00CE5107" w:rsidP="00CE5107">
            <w:pPr>
              <w:ind w:right="-149"/>
              <w:jc w:val="center"/>
              <w:rPr>
                <w:sz w:val="22"/>
                <w:szCs w:val="22"/>
              </w:rPr>
            </w:pPr>
            <w:r w:rsidRPr="008E3E07">
              <w:rPr>
                <w:sz w:val="22"/>
                <w:szCs w:val="22"/>
              </w:rPr>
              <w:t>4.M.</w:t>
            </w:r>
          </w:p>
        </w:tc>
        <w:tc>
          <w:tcPr>
            <w:tcW w:w="1814" w:type="dxa"/>
          </w:tcPr>
          <w:p w14:paraId="7D36261C" w14:textId="4568ADDB" w:rsidR="00A74BD2" w:rsidRPr="008E3E07" w:rsidRDefault="00CE5107" w:rsidP="00CE5107">
            <w:pPr>
              <w:ind w:right="-149"/>
              <w:jc w:val="center"/>
              <w:rPr>
                <w:b/>
                <w:sz w:val="22"/>
                <w:szCs w:val="22"/>
              </w:rPr>
            </w:pPr>
            <w:r w:rsidRPr="008E3E07">
              <w:rPr>
                <w:b/>
                <w:sz w:val="22"/>
                <w:szCs w:val="22"/>
              </w:rPr>
              <w:t>65</w:t>
            </w:r>
          </w:p>
        </w:tc>
        <w:tc>
          <w:tcPr>
            <w:tcW w:w="2864" w:type="dxa"/>
          </w:tcPr>
          <w:p w14:paraId="4CE1517D" w14:textId="1DDB0931" w:rsidR="00A74BD2" w:rsidRPr="008E3E07" w:rsidRDefault="00CE5107" w:rsidP="00CE5107">
            <w:pPr>
              <w:ind w:right="-149"/>
              <w:rPr>
                <w:sz w:val="22"/>
                <w:szCs w:val="22"/>
              </w:rPr>
            </w:pPr>
            <w:r w:rsidRPr="008E3E07">
              <w:rPr>
                <w:sz w:val="22"/>
                <w:szCs w:val="22"/>
              </w:rPr>
              <w:t xml:space="preserve">-za tekuće projekte- </w:t>
            </w:r>
            <w:proofErr w:type="spellStart"/>
            <w:r w:rsidRPr="008E3E07">
              <w:rPr>
                <w:sz w:val="22"/>
                <w:szCs w:val="22"/>
              </w:rPr>
              <w:t>izvanučionička</w:t>
            </w:r>
            <w:proofErr w:type="spellEnd"/>
            <w:r w:rsidRPr="008E3E07">
              <w:rPr>
                <w:sz w:val="22"/>
                <w:szCs w:val="22"/>
              </w:rPr>
              <w:t xml:space="preserve"> nastava i izvanškolske aktivnosti</w:t>
            </w:r>
          </w:p>
        </w:tc>
      </w:tr>
      <w:tr w:rsidR="00CE5107" w:rsidRPr="008E3E07" w14:paraId="259CEDCA" w14:textId="77777777" w:rsidTr="00CE5107">
        <w:tc>
          <w:tcPr>
            <w:tcW w:w="2830" w:type="dxa"/>
            <w:shd w:val="clear" w:color="auto" w:fill="auto"/>
          </w:tcPr>
          <w:p w14:paraId="75E2C921" w14:textId="184AE74F" w:rsidR="00CE5107" w:rsidRPr="008E3E07" w:rsidRDefault="00CE5107" w:rsidP="00CE5107">
            <w:pPr>
              <w:pStyle w:val="Odlomakpopisa"/>
              <w:numPr>
                <w:ilvl w:val="0"/>
                <w:numId w:val="26"/>
              </w:numPr>
              <w:ind w:right="-149"/>
              <w:rPr>
                <w:rFonts w:ascii="Times New Roman" w:hAnsi="Times New Roman"/>
                <w:sz w:val="22"/>
                <w:szCs w:val="22"/>
                <w:lang w:val="hr-HR"/>
              </w:rPr>
            </w:pPr>
            <w:r w:rsidRPr="008E3E07">
              <w:rPr>
                <w:rFonts w:ascii="Times New Roman" w:hAnsi="Times New Roman"/>
                <w:sz w:val="22"/>
                <w:szCs w:val="22"/>
                <w:lang w:val="hr-HR"/>
              </w:rPr>
              <w:t>Pomoći iz državnog proračuna</w:t>
            </w:r>
          </w:p>
          <w:p w14:paraId="5A114A32" w14:textId="7DE28147" w:rsidR="00CE5107" w:rsidRPr="008E3E07" w:rsidRDefault="00CE5107" w:rsidP="00CE5107">
            <w:pPr>
              <w:pStyle w:val="Odlomakpopisa"/>
              <w:numPr>
                <w:ilvl w:val="0"/>
                <w:numId w:val="26"/>
              </w:numPr>
              <w:ind w:right="-149"/>
              <w:rPr>
                <w:rFonts w:ascii="Times New Roman" w:hAnsi="Times New Roman"/>
                <w:sz w:val="22"/>
                <w:szCs w:val="22"/>
                <w:lang w:val="hr-HR"/>
              </w:rPr>
            </w:pPr>
            <w:r w:rsidRPr="008E3E07">
              <w:rPr>
                <w:rFonts w:ascii="Times New Roman" w:hAnsi="Times New Roman"/>
                <w:sz w:val="22"/>
                <w:szCs w:val="22"/>
                <w:lang w:val="hr-HR"/>
              </w:rPr>
              <w:t xml:space="preserve">Pomoći iz ostalih proračuna </w:t>
            </w:r>
          </w:p>
        </w:tc>
        <w:tc>
          <w:tcPr>
            <w:tcW w:w="1843" w:type="dxa"/>
          </w:tcPr>
          <w:p w14:paraId="10CBACD1" w14:textId="77777777" w:rsidR="00CE5107" w:rsidRPr="008E3E07" w:rsidRDefault="00CE5107" w:rsidP="00CE5107">
            <w:pPr>
              <w:ind w:right="-149"/>
              <w:jc w:val="center"/>
              <w:rPr>
                <w:sz w:val="22"/>
                <w:szCs w:val="22"/>
              </w:rPr>
            </w:pPr>
            <w:r w:rsidRPr="008E3E07">
              <w:rPr>
                <w:sz w:val="22"/>
                <w:szCs w:val="22"/>
              </w:rPr>
              <w:t>5.L.</w:t>
            </w:r>
          </w:p>
          <w:p w14:paraId="6883F2A2" w14:textId="77777777" w:rsidR="00CE5107" w:rsidRPr="008E3E07" w:rsidRDefault="00CE5107" w:rsidP="00CE5107">
            <w:pPr>
              <w:ind w:right="-149"/>
              <w:jc w:val="center"/>
              <w:rPr>
                <w:sz w:val="22"/>
                <w:szCs w:val="22"/>
              </w:rPr>
            </w:pPr>
          </w:p>
          <w:p w14:paraId="64584EC2" w14:textId="78C22A94" w:rsidR="00CE5107" w:rsidRPr="008E3E07" w:rsidRDefault="00CE5107" w:rsidP="00CE5107">
            <w:pPr>
              <w:ind w:right="-149"/>
              <w:jc w:val="center"/>
              <w:rPr>
                <w:sz w:val="22"/>
                <w:szCs w:val="22"/>
              </w:rPr>
            </w:pPr>
            <w:r w:rsidRPr="008E3E07">
              <w:rPr>
                <w:sz w:val="22"/>
                <w:szCs w:val="22"/>
              </w:rPr>
              <w:t>5.L.</w:t>
            </w:r>
          </w:p>
        </w:tc>
        <w:tc>
          <w:tcPr>
            <w:tcW w:w="1814" w:type="dxa"/>
          </w:tcPr>
          <w:p w14:paraId="2AD24637" w14:textId="454F7728" w:rsidR="00CE5107" w:rsidRPr="008E3E07" w:rsidRDefault="00CE5107" w:rsidP="00CE5107">
            <w:pPr>
              <w:ind w:right="-149"/>
              <w:jc w:val="center"/>
              <w:rPr>
                <w:b/>
                <w:sz w:val="22"/>
                <w:szCs w:val="22"/>
              </w:rPr>
            </w:pPr>
            <w:r w:rsidRPr="008E3E07">
              <w:rPr>
                <w:b/>
                <w:sz w:val="22"/>
                <w:szCs w:val="22"/>
              </w:rPr>
              <w:t>63</w:t>
            </w:r>
          </w:p>
        </w:tc>
        <w:tc>
          <w:tcPr>
            <w:tcW w:w="2864" w:type="dxa"/>
          </w:tcPr>
          <w:p w14:paraId="4C191DEF" w14:textId="77777777" w:rsidR="00CE5107" w:rsidRPr="008E3E07" w:rsidRDefault="00CE5107" w:rsidP="00CE5107">
            <w:pPr>
              <w:ind w:right="-149"/>
              <w:rPr>
                <w:sz w:val="22"/>
                <w:szCs w:val="22"/>
              </w:rPr>
            </w:pPr>
            <w:r w:rsidRPr="008E3E07">
              <w:rPr>
                <w:sz w:val="22"/>
                <w:szCs w:val="22"/>
              </w:rPr>
              <w:t>-za plaće i ostala materijalna prava zaposlenih</w:t>
            </w:r>
          </w:p>
          <w:p w14:paraId="5FDC685F" w14:textId="51BF08C0" w:rsidR="00CE5107" w:rsidRPr="008E3E07" w:rsidRDefault="00CE5107" w:rsidP="00B8791E">
            <w:pPr>
              <w:ind w:right="-149"/>
              <w:rPr>
                <w:sz w:val="22"/>
                <w:szCs w:val="22"/>
              </w:rPr>
            </w:pPr>
            <w:r w:rsidRPr="008E3E07">
              <w:rPr>
                <w:sz w:val="22"/>
                <w:szCs w:val="22"/>
              </w:rPr>
              <w:t>-tekuće projekte nabave udžbenika i pripreme za ispite DM</w:t>
            </w:r>
          </w:p>
        </w:tc>
      </w:tr>
      <w:tr w:rsidR="00B8791E" w:rsidRPr="008E3E07" w14:paraId="6CBDE371" w14:textId="77777777" w:rsidTr="00CE5107">
        <w:tc>
          <w:tcPr>
            <w:tcW w:w="2830" w:type="dxa"/>
            <w:shd w:val="clear" w:color="auto" w:fill="auto"/>
          </w:tcPr>
          <w:p w14:paraId="48B15C87" w14:textId="4E843EAE" w:rsidR="00B8791E" w:rsidRPr="008E3E07" w:rsidRDefault="00B8791E" w:rsidP="00B8791E">
            <w:pPr>
              <w:pStyle w:val="Odlomakpopisa"/>
              <w:numPr>
                <w:ilvl w:val="0"/>
                <w:numId w:val="26"/>
              </w:numPr>
              <w:ind w:right="-149"/>
              <w:rPr>
                <w:rFonts w:ascii="Times New Roman" w:hAnsi="Times New Roman"/>
                <w:sz w:val="22"/>
                <w:szCs w:val="22"/>
                <w:lang w:val="hr-HR"/>
              </w:rPr>
            </w:pPr>
            <w:r w:rsidRPr="008E3E07">
              <w:rPr>
                <w:rFonts w:ascii="Times New Roman" w:hAnsi="Times New Roman"/>
                <w:sz w:val="22"/>
                <w:szCs w:val="22"/>
                <w:lang w:val="hr-HR"/>
              </w:rPr>
              <w:t xml:space="preserve"> Pomoći EU</w:t>
            </w:r>
          </w:p>
        </w:tc>
        <w:tc>
          <w:tcPr>
            <w:tcW w:w="1843" w:type="dxa"/>
          </w:tcPr>
          <w:p w14:paraId="57377C3C" w14:textId="28080207" w:rsidR="00B8791E" w:rsidRPr="008E3E07" w:rsidRDefault="00B8791E" w:rsidP="00CE5107">
            <w:pPr>
              <w:ind w:right="-149"/>
              <w:jc w:val="center"/>
              <w:rPr>
                <w:sz w:val="22"/>
                <w:szCs w:val="22"/>
              </w:rPr>
            </w:pPr>
            <w:r w:rsidRPr="008E3E07">
              <w:rPr>
                <w:sz w:val="22"/>
                <w:szCs w:val="22"/>
              </w:rPr>
              <w:t>5.S</w:t>
            </w:r>
          </w:p>
        </w:tc>
        <w:tc>
          <w:tcPr>
            <w:tcW w:w="1814" w:type="dxa"/>
          </w:tcPr>
          <w:p w14:paraId="06A5F7CC" w14:textId="5094B4E0" w:rsidR="00B8791E" w:rsidRPr="008E3E07" w:rsidRDefault="00B8791E" w:rsidP="00CE5107">
            <w:pPr>
              <w:ind w:right="-149"/>
              <w:jc w:val="center"/>
              <w:rPr>
                <w:b/>
                <w:sz w:val="22"/>
                <w:szCs w:val="22"/>
              </w:rPr>
            </w:pPr>
            <w:r w:rsidRPr="008E3E07">
              <w:rPr>
                <w:b/>
                <w:sz w:val="22"/>
                <w:szCs w:val="22"/>
              </w:rPr>
              <w:t>63</w:t>
            </w:r>
          </w:p>
        </w:tc>
        <w:tc>
          <w:tcPr>
            <w:tcW w:w="2864" w:type="dxa"/>
          </w:tcPr>
          <w:p w14:paraId="281FF31A" w14:textId="37EDC03A" w:rsidR="00B8791E" w:rsidRPr="008E3E07" w:rsidRDefault="00B8791E" w:rsidP="00B8791E">
            <w:pPr>
              <w:ind w:right="-149"/>
              <w:rPr>
                <w:sz w:val="22"/>
                <w:szCs w:val="22"/>
              </w:rPr>
            </w:pPr>
            <w:r w:rsidRPr="008E3E07">
              <w:rPr>
                <w:sz w:val="22"/>
                <w:szCs w:val="22"/>
              </w:rPr>
              <w:t>-za tekući projekt , partnerstvo u radu Regionalnog centra kompetentnosti</w:t>
            </w:r>
            <w:r w:rsidR="00CE324C">
              <w:rPr>
                <w:sz w:val="22"/>
                <w:szCs w:val="22"/>
              </w:rPr>
              <w:t xml:space="preserve"> i Međunarodna suradnja (ERASMUS+)</w:t>
            </w:r>
          </w:p>
        </w:tc>
      </w:tr>
      <w:tr w:rsidR="00CE5107" w:rsidRPr="008E3E07" w14:paraId="07B1A5E4" w14:textId="77777777" w:rsidTr="00CE5107">
        <w:tc>
          <w:tcPr>
            <w:tcW w:w="2830" w:type="dxa"/>
            <w:shd w:val="clear" w:color="auto" w:fill="auto"/>
          </w:tcPr>
          <w:p w14:paraId="739AB8A8" w14:textId="56C979B0" w:rsidR="00A74BD2" w:rsidRPr="008E3E07" w:rsidRDefault="00A74BD2" w:rsidP="00BC22E0">
            <w:pPr>
              <w:pStyle w:val="Odlomakpopisa"/>
              <w:numPr>
                <w:ilvl w:val="0"/>
                <w:numId w:val="26"/>
              </w:numPr>
              <w:ind w:right="-149"/>
              <w:rPr>
                <w:rFonts w:ascii="Times New Roman" w:hAnsi="Times New Roman"/>
                <w:sz w:val="22"/>
                <w:szCs w:val="22"/>
                <w:lang w:val="hr-HR"/>
              </w:rPr>
            </w:pPr>
            <w:r w:rsidRPr="008E3E07">
              <w:rPr>
                <w:rFonts w:ascii="Times New Roman" w:hAnsi="Times New Roman"/>
                <w:sz w:val="22"/>
                <w:szCs w:val="22"/>
                <w:lang w:val="hr-HR"/>
              </w:rPr>
              <w:t>Donacije</w:t>
            </w:r>
          </w:p>
        </w:tc>
        <w:tc>
          <w:tcPr>
            <w:tcW w:w="1843" w:type="dxa"/>
          </w:tcPr>
          <w:p w14:paraId="260FDCB6" w14:textId="4E12DCCB" w:rsidR="00A74BD2" w:rsidRPr="008E3E07" w:rsidRDefault="00B8791E" w:rsidP="00CE5107">
            <w:pPr>
              <w:ind w:right="-149"/>
              <w:jc w:val="center"/>
              <w:rPr>
                <w:sz w:val="22"/>
                <w:szCs w:val="22"/>
              </w:rPr>
            </w:pPr>
            <w:r w:rsidRPr="008E3E07">
              <w:rPr>
                <w:sz w:val="22"/>
                <w:szCs w:val="22"/>
              </w:rPr>
              <w:t>6.4.</w:t>
            </w:r>
          </w:p>
        </w:tc>
        <w:tc>
          <w:tcPr>
            <w:tcW w:w="1814" w:type="dxa"/>
          </w:tcPr>
          <w:p w14:paraId="1EA093EC" w14:textId="44458E4D" w:rsidR="00A74BD2" w:rsidRPr="008E3E07" w:rsidRDefault="00B8791E" w:rsidP="00CE5107">
            <w:pPr>
              <w:ind w:right="-149"/>
              <w:jc w:val="center"/>
              <w:rPr>
                <w:b/>
                <w:sz w:val="22"/>
                <w:szCs w:val="22"/>
              </w:rPr>
            </w:pPr>
            <w:r w:rsidRPr="008E3E07">
              <w:rPr>
                <w:b/>
                <w:sz w:val="22"/>
                <w:szCs w:val="22"/>
              </w:rPr>
              <w:t>66</w:t>
            </w:r>
          </w:p>
        </w:tc>
        <w:tc>
          <w:tcPr>
            <w:tcW w:w="2864" w:type="dxa"/>
          </w:tcPr>
          <w:p w14:paraId="56B604F5" w14:textId="4E278A17" w:rsidR="00A74BD2" w:rsidRPr="008E3E07" w:rsidRDefault="00B8791E" w:rsidP="00CE5107">
            <w:pPr>
              <w:ind w:right="-149"/>
              <w:rPr>
                <w:sz w:val="22"/>
                <w:szCs w:val="22"/>
              </w:rPr>
            </w:pPr>
            <w:r w:rsidRPr="008E3E07">
              <w:rPr>
                <w:sz w:val="22"/>
                <w:szCs w:val="22"/>
              </w:rPr>
              <w:t>- za tekuće projekte sportska natjecanja i rad ŠŠD</w:t>
            </w:r>
          </w:p>
          <w:p w14:paraId="67DDCD29" w14:textId="69720851" w:rsidR="00B8791E" w:rsidRPr="008E3E07" w:rsidRDefault="00B8791E" w:rsidP="00CE5107">
            <w:pPr>
              <w:ind w:right="-149"/>
              <w:rPr>
                <w:sz w:val="22"/>
                <w:szCs w:val="22"/>
              </w:rPr>
            </w:pPr>
          </w:p>
        </w:tc>
      </w:tr>
      <w:tr w:rsidR="00CE5107" w:rsidRPr="008E3E07" w14:paraId="47CBF69E" w14:textId="77777777" w:rsidTr="00CE5107">
        <w:tc>
          <w:tcPr>
            <w:tcW w:w="2830" w:type="dxa"/>
            <w:shd w:val="clear" w:color="auto" w:fill="auto"/>
          </w:tcPr>
          <w:p w14:paraId="4535BE4C" w14:textId="77777777" w:rsidR="00A74BD2" w:rsidRPr="008E3E07" w:rsidRDefault="00A74BD2" w:rsidP="00BC22E0">
            <w:pPr>
              <w:numPr>
                <w:ilvl w:val="0"/>
                <w:numId w:val="26"/>
              </w:numPr>
              <w:ind w:right="-149"/>
              <w:rPr>
                <w:sz w:val="22"/>
                <w:szCs w:val="22"/>
              </w:rPr>
            </w:pPr>
            <w:r w:rsidRPr="008E3E07">
              <w:rPr>
                <w:sz w:val="22"/>
                <w:szCs w:val="22"/>
              </w:rPr>
              <w:t>Prihodi od financijske imovine ( kamate )</w:t>
            </w:r>
          </w:p>
        </w:tc>
        <w:tc>
          <w:tcPr>
            <w:tcW w:w="1843" w:type="dxa"/>
          </w:tcPr>
          <w:p w14:paraId="28F98AC8" w14:textId="0A91F795" w:rsidR="00A74BD2" w:rsidRPr="008E3E07" w:rsidRDefault="00B8791E" w:rsidP="00CE5107">
            <w:pPr>
              <w:ind w:right="-149"/>
              <w:jc w:val="center"/>
              <w:rPr>
                <w:sz w:val="22"/>
                <w:szCs w:val="22"/>
              </w:rPr>
            </w:pPr>
            <w:r w:rsidRPr="008E3E07">
              <w:rPr>
                <w:sz w:val="22"/>
                <w:szCs w:val="22"/>
              </w:rPr>
              <w:t>3.4.</w:t>
            </w:r>
          </w:p>
        </w:tc>
        <w:tc>
          <w:tcPr>
            <w:tcW w:w="1814" w:type="dxa"/>
          </w:tcPr>
          <w:p w14:paraId="649FD64B" w14:textId="7F8FFD1A" w:rsidR="00A74BD2" w:rsidRPr="008E3E07" w:rsidRDefault="00B8791E" w:rsidP="00CE5107">
            <w:pPr>
              <w:ind w:right="-149"/>
              <w:jc w:val="center"/>
              <w:rPr>
                <w:b/>
                <w:sz w:val="22"/>
                <w:szCs w:val="22"/>
              </w:rPr>
            </w:pPr>
            <w:r w:rsidRPr="008E3E07">
              <w:rPr>
                <w:b/>
                <w:sz w:val="22"/>
                <w:szCs w:val="22"/>
              </w:rPr>
              <w:t>64</w:t>
            </w:r>
          </w:p>
        </w:tc>
        <w:tc>
          <w:tcPr>
            <w:tcW w:w="2864" w:type="dxa"/>
          </w:tcPr>
          <w:p w14:paraId="4FE301EF" w14:textId="14127824" w:rsidR="00A74BD2" w:rsidRPr="008E3E07" w:rsidRDefault="00B8791E" w:rsidP="00CE5107">
            <w:pPr>
              <w:ind w:right="-149"/>
              <w:rPr>
                <w:sz w:val="22"/>
                <w:szCs w:val="22"/>
              </w:rPr>
            </w:pPr>
            <w:r w:rsidRPr="008E3E07">
              <w:rPr>
                <w:sz w:val="22"/>
                <w:szCs w:val="22"/>
              </w:rPr>
              <w:t>Prihod od financijske imovine u zanemarivom iznosu koristi se za rashode poslovanja</w:t>
            </w:r>
          </w:p>
        </w:tc>
      </w:tr>
    </w:tbl>
    <w:p w14:paraId="7B055F27" w14:textId="77777777" w:rsidR="00954C99" w:rsidRPr="008E3E07" w:rsidRDefault="00954C99" w:rsidP="0030590C">
      <w:pPr>
        <w:spacing w:line="276" w:lineRule="auto"/>
        <w:jc w:val="both"/>
        <w:rPr>
          <w:i/>
          <w:sz w:val="22"/>
          <w:szCs w:val="22"/>
          <w:lang w:eastAsia="en-US"/>
        </w:rPr>
      </w:pPr>
    </w:p>
    <w:p w14:paraId="2BE842A3" w14:textId="6120FA3B" w:rsidR="00954C99" w:rsidRPr="008E3E07" w:rsidRDefault="003006C8" w:rsidP="007A5056">
      <w:pPr>
        <w:pStyle w:val="Odlomakpopisa"/>
        <w:numPr>
          <w:ilvl w:val="0"/>
          <w:numId w:val="31"/>
        </w:numPr>
        <w:spacing w:line="276" w:lineRule="auto"/>
        <w:jc w:val="both"/>
        <w:rPr>
          <w:rFonts w:ascii="Times New Roman" w:hAnsi="Times New Roman"/>
          <w:sz w:val="22"/>
          <w:szCs w:val="22"/>
          <w:lang w:val="hr-HR"/>
        </w:rPr>
      </w:pPr>
      <w:r w:rsidRPr="008E3E07">
        <w:rPr>
          <w:rFonts w:ascii="Times New Roman" w:hAnsi="Times New Roman"/>
          <w:sz w:val="22"/>
          <w:szCs w:val="22"/>
          <w:lang w:val="hr-HR"/>
        </w:rPr>
        <w:t>Kao što je u tablici prihoda prikazano, Škola u 202</w:t>
      </w:r>
      <w:r w:rsidR="007A3E16">
        <w:rPr>
          <w:rFonts w:ascii="Times New Roman" w:hAnsi="Times New Roman"/>
          <w:sz w:val="22"/>
          <w:szCs w:val="22"/>
          <w:lang w:val="hr-HR"/>
        </w:rPr>
        <w:t>4</w:t>
      </w:r>
      <w:r w:rsidRPr="008E3E07">
        <w:rPr>
          <w:rFonts w:ascii="Times New Roman" w:hAnsi="Times New Roman"/>
          <w:sz w:val="22"/>
          <w:szCs w:val="22"/>
          <w:lang w:val="hr-HR"/>
        </w:rPr>
        <w:t>.</w:t>
      </w:r>
      <w:r w:rsidR="007A3E16">
        <w:rPr>
          <w:rFonts w:ascii="Times New Roman" w:hAnsi="Times New Roman"/>
          <w:sz w:val="22"/>
          <w:szCs w:val="22"/>
          <w:lang w:val="hr-HR"/>
        </w:rPr>
        <w:t xml:space="preserve"> </w:t>
      </w:r>
      <w:r w:rsidR="008E4967" w:rsidRPr="008E3E07">
        <w:rPr>
          <w:rFonts w:ascii="Times New Roman" w:hAnsi="Times New Roman"/>
          <w:sz w:val="22"/>
          <w:szCs w:val="22"/>
          <w:lang w:val="hr-HR"/>
        </w:rPr>
        <w:t>godini</w:t>
      </w:r>
      <w:r w:rsidRPr="008E3E07">
        <w:rPr>
          <w:rFonts w:ascii="Times New Roman" w:hAnsi="Times New Roman"/>
          <w:sz w:val="22"/>
          <w:szCs w:val="22"/>
          <w:lang w:val="hr-HR"/>
        </w:rPr>
        <w:t xml:space="preserve"> i nadalje planira prihode iz Županijskog </w:t>
      </w:r>
      <w:r w:rsidR="007A5056" w:rsidRPr="008E3E07">
        <w:rPr>
          <w:rFonts w:ascii="Times New Roman" w:hAnsi="Times New Roman"/>
          <w:sz w:val="22"/>
          <w:szCs w:val="22"/>
          <w:lang w:val="hr-HR"/>
        </w:rPr>
        <w:t>proračuna za opće troškove poslovanja i tekuće i investicijsko održavanje objekata</w:t>
      </w:r>
      <w:r w:rsidR="008E4967" w:rsidRPr="008E3E07">
        <w:rPr>
          <w:rFonts w:ascii="Times New Roman" w:hAnsi="Times New Roman"/>
          <w:sz w:val="22"/>
          <w:szCs w:val="22"/>
          <w:lang w:val="hr-HR"/>
        </w:rPr>
        <w:t xml:space="preserve"> </w:t>
      </w:r>
      <w:r w:rsidR="007A5056" w:rsidRPr="008E3E07">
        <w:rPr>
          <w:rFonts w:ascii="Times New Roman" w:hAnsi="Times New Roman"/>
          <w:sz w:val="22"/>
          <w:szCs w:val="22"/>
          <w:lang w:val="hr-HR"/>
        </w:rPr>
        <w:t xml:space="preserve">( Škole i Dvorane ), oznaka izvora, 4.2. </w:t>
      </w:r>
      <w:r w:rsidR="007A3E16">
        <w:rPr>
          <w:rFonts w:ascii="Times New Roman" w:hAnsi="Times New Roman"/>
          <w:sz w:val="22"/>
          <w:szCs w:val="22"/>
          <w:lang w:val="hr-HR"/>
        </w:rPr>
        <w:t>,</w:t>
      </w:r>
      <w:r w:rsidR="007A5056" w:rsidRPr="008E3E07">
        <w:rPr>
          <w:rFonts w:ascii="Times New Roman" w:hAnsi="Times New Roman"/>
          <w:sz w:val="22"/>
          <w:szCs w:val="22"/>
          <w:lang w:val="hr-HR"/>
        </w:rPr>
        <w:t xml:space="preserve"> naknadu za rad e- tehničara.</w:t>
      </w:r>
      <w:r w:rsidR="007A3E16">
        <w:rPr>
          <w:rFonts w:ascii="Times New Roman" w:hAnsi="Times New Roman"/>
          <w:sz w:val="22"/>
          <w:szCs w:val="22"/>
          <w:lang w:val="hr-HR"/>
        </w:rPr>
        <w:t xml:space="preserve"> te tekući projekt  Prsten potpore</w:t>
      </w:r>
      <w:r w:rsidR="004D32D9">
        <w:rPr>
          <w:rFonts w:ascii="Times New Roman" w:hAnsi="Times New Roman"/>
          <w:sz w:val="22"/>
          <w:szCs w:val="22"/>
          <w:lang w:val="hr-HR"/>
        </w:rPr>
        <w:t xml:space="preserve"> </w:t>
      </w:r>
      <w:r w:rsidR="007A3E16">
        <w:rPr>
          <w:rFonts w:ascii="Times New Roman" w:hAnsi="Times New Roman"/>
          <w:sz w:val="22"/>
          <w:szCs w:val="22"/>
          <w:lang w:val="hr-HR"/>
        </w:rPr>
        <w:t>IV.</w:t>
      </w:r>
      <w:r w:rsidR="007A5056" w:rsidRPr="008E3E07">
        <w:rPr>
          <w:rFonts w:ascii="Times New Roman" w:hAnsi="Times New Roman"/>
          <w:sz w:val="22"/>
          <w:szCs w:val="22"/>
          <w:lang w:val="hr-HR"/>
        </w:rPr>
        <w:t xml:space="preserve"> </w:t>
      </w:r>
    </w:p>
    <w:p w14:paraId="1AF03734" w14:textId="3253C834" w:rsidR="007A5056" w:rsidRPr="008E3E07" w:rsidRDefault="007A5056" w:rsidP="007A5056">
      <w:pPr>
        <w:pStyle w:val="Odlomakpopisa"/>
        <w:numPr>
          <w:ilvl w:val="0"/>
          <w:numId w:val="31"/>
        </w:numPr>
        <w:spacing w:line="276" w:lineRule="auto"/>
        <w:jc w:val="both"/>
        <w:rPr>
          <w:rFonts w:ascii="Times New Roman" w:hAnsi="Times New Roman"/>
          <w:sz w:val="22"/>
          <w:szCs w:val="22"/>
          <w:lang w:val="hr-HR"/>
        </w:rPr>
      </w:pPr>
      <w:r w:rsidRPr="008E3E07">
        <w:rPr>
          <w:rFonts w:ascii="Times New Roman" w:hAnsi="Times New Roman"/>
          <w:sz w:val="22"/>
          <w:szCs w:val="22"/>
          <w:lang w:val="hr-HR"/>
        </w:rPr>
        <w:t>Vlastiti prihodi su planirani prema sadašnjoj mjesečnoj razini te namijenjeni za</w:t>
      </w:r>
      <w:r w:rsidR="004D32D9">
        <w:rPr>
          <w:rFonts w:ascii="Times New Roman" w:hAnsi="Times New Roman"/>
          <w:sz w:val="22"/>
          <w:szCs w:val="22"/>
          <w:lang w:val="hr-HR"/>
        </w:rPr>
        <w:t xml:space="preserve"> rashode poslovanja</w:t>
      </w:r>
      <w:r w:rsidRPr="008E3E07">
        <w:rPr>
          <w:rFonts w:ascii="Times New Roman" w:hAnsi="Times New Roman"/>
          <w:sz w:val="22"/>
          <w:szCs w:val="22"/>
          <w:lang w:val="hr-HR"/>
        </w:rPr>
        <w:t xml:space="preserve"> i opremanje Škole potrebnom dugotrajnom imovinom</w:t>
      </w:r>
      <w:r w:rsidR="004D32D9">
        <w:rPr>
          <w:rFonts w:ascii="Times New Roman" w:hAnsi="Times New Roman"/>
          <w:sz w:val="22"/>
          <w:szCs w:val="22"/>
          <w:lang w:val="hr-HR"/>
        </w:rPr>
        <w:t>.</w:t>
      </w:r>
    </w:p>
    <w:p w14:paraId="4B390A25" w14:textId="53343A99" w:rsidR="007A5056" w:rsidRDefault="00F44E45" w:rsidP="007A5056">
      <w:pPr>
        <w:pStyle w:val="Odlomakpopisa"/>
        <w:numPr>
          <w:ilvl w:val="0"/>
          <w:numId w:val="31"/>
        </w:numPr>
        <w:spacing w:line="276" w:lineRule="auto"/>
        <w:jc w:val="both"/>
        <w:rPr>
          <w:rFonts w:ascii="Times New Roman" w:hAnsi="Times New Roman"/>
          <w:sz w:val="22"/>
          <w:szCs w:val="22"/>
          <w:lang w:val="hr-HR"/>
        </w:rPr>
      </w:pPr>
      <w:r w:rsidRPr="008E3E07">
        <w:rPr>
          <w:rFonts w:ascii="Times New Roman" w:hAnsi="Times New Roman"/>
          <w:sz w:val="22"/>
          <w:szCs w:val="22"/>
          <w:lang w:val="hr-HR"/>
        </w:rPr>
        <w:t>Ostali namjenski prihodi, oznaka 4.M. su</w:t>
      </w:r>
      <w:r w:rsidR="0080075A" w:rsidRPr="008E3E07">
        <w:rPr>
          <w:rFonts w:ascii="Times New Roman" w:hAnsi="Times New Roman"/>
          <w:sz w:val="22"/>
          <w:szCs w:val="22"/>
          <w:lang w:val="hr-HR"/>
        </w:rPr>
        <w:t xml:space="preserve"> prihodi koje uplaćuju učen</w:t>
      </w:r>
      <w:r w:rsidR="0032732F" w:rsidRPr="008E3E07">
        <w:rPr>
          <w:rFonts w:ascii="Times New Roman" w:hAnsi="Times New Roman"/>
          <w:sz w:val="22"/>
          <w:szCs w:val="22"/>
          <w:lang w:val="hr-HR"/>
        </w:rPr>
        <w:t>i</w:t>
      </w:r>
      <w:r w:rsidR="0080075A" w:rsidRPr="008E3E07">
        <w:rPr>
          <w:rFonts w:ascii="Times New Roman" w:hAnsi="Times New Roman"/>
          <w:sz w:val="22"/>
          <w:szCs w:val="22"/>
          <w:lang w:val="hr-HR"/>
        </w:rPr>
        <w:t>ci</w:t>
      </w:r>
      <w:r w:rsidRPr="008E3E07">
        <w:rPr>
          <w:rFonts w:ascii="Times New Roman" w:hAnsi="Times New Roman"/>
          <w:sz w:val="22"/>
          <w:szCs w:val="22"/>
          <w:lang w:val="hr-HR"/>
        </w:rPr>
        <w:t xml:space="preserve"> za dva tekuća projekta, a sam njihov naziv govori da su strogo namjenski te koliko se prihoda ostvari, toliko se </w:t>
      </w:r>
      <w:r w:rsidR="008E4967" w:rsidRPr="008E3E07">
        <w:rPr>
          <w:rFonts w:ascii="Times New Roman" w:hAnsi="Times New Roman"/>
          <w:sz w:val="22"/>
          <w:szCs w:val="22"/>
          <w:lang w:val="hr-HR"/>
        </w:rPr>
        <w:t>i</w:t>
      </w:r>
      <w:r w:rsidRPr="008E3E07">
        <w:rPr>
          <w:rFonts w:ascii="Times New Roman" w:hAnsi="Times New Roman"/>
          <w:sz w:val="22"/>
          <w:szCs w:val="22"/>
          <w:lang w:val="hr-HR"/>
        </w:rPr>
        <w:t xml:space="preserve"> utroši.</w:t>
      </w:r>
    </w:p>
    <w:p w14:paraId="15B8D2E8" w14:textId="61A7C972" w:rsidR="004D32D9" w:rsidRPr="004D32D9" w:rsidRDefault="004D32D9" w:rsidP="004D32D9">
      <w:pPr>
        <w:spacing w:line="276" w:lineRule="auto"/>
        <w:ind w:left="644"/>
        <w:jc w:val="both"/>
        <w:rPr>
          <w:sz w:val="22"/>
          <w:szCs w:val="22"/>
        </w:rPr>
      </w:pPr>
      <w:r>
        <w:rPr>
          <w:sz w:val="22"/>
          <w:szCs w:val="22"/>
        </w:rPr>
        <w:t xml:space="preserve">ŠO je u 2023. godini donio odluku o naplati nekih administrativnih usluga ( izdavanje duplikata svjedodžbi, potvrda o završenom školovanju  i sličnih akata ) te će ti prihodi pokriti dio troškova uredskog materijala. </w:t>
      </w:r>
    </w:p>
    <w:p w14:paraId="2ED237ED" w14:textId="63A443EE" w:rsidR="00954C99" w:rsidRPr="008E3E07" w:rsidRDefault="008E4967" w:rsidP="00F67A61">
      <w:pPr>
        <w:pStyle w:val="Odlomakpopisa"/>
        <w:numPr>
          <w:ilvl w:val="0"/>
          <w:numId w:val="31"/>
        </w:numPr>
        <w:spacing w:line="276" w:lineRule="auto"/>
        <w:jc w:val="both"/>
        <w:rPr>
          <w:rFonts w:ascii="Times New Roman" w:hAnsi="Times New Roman"/>
          <w:i/>
          <w:sz w:val="22"/>
          <w:szCs w:val="22"/>
          <w:lang w:val="hr-HR"/>
        </w:rPr>
      </w:pPr>
      <w:r w:rsidRPr="008E3E07">
        <w:rPr>
          <w:rFonts w:ascii="Times New Roman" w:hAnsi="Times New Roman"/>
          <w:sz w:val="22"/>
          <w:szCs w:val="22"/>
          <w:lang w:val="hr-HR"/>
        </w:rPr>
        <w:t xml:space="preserve">Pomoći iz Državnog proračuna su sredstva namijenjena za plaće i ostala materijalna prava zaposlenih. </w:t>
      </w:r>
    </w:p>
    <w:p w14:paraId="2FCEDD66" w14:textId="517875C8" w:rsidR="008E4967" w:rsidRPr="008E3E07" w:rsidRDefault="008E4967" w:rsidP="00F67A61">
      <w:pPr>
        <w:pStyle w:val="Odlomakpopisa"/>
        <w:numPr>
          <w:ilvl w:val="0"/>
          <w:numId w:val="31"/>
        </w:numPr>
        <w:spacing w:line="276" w:lineRule="auto"/>
        <w:jc w:val="both"/>
        <w:rPr>
          <w:rFonts w:ascii="Times New Roman" w:hAnsi="Times New Roman"/>
          <w:i/>
          <w:sz w:val="22"/>
          <w:szCs w:val="22"/>
          <w:lang w:val="hr-HR"/>
        </w:rPr>
      </w:pPr>
      <w:r w:rsidRPr="008E3E07">
        <w:rPr>
          <w:rFonts w:ascii="Times New Roman" w:hAnsi="Times New Roman"/>
          <w:sz w:val="22"/>
          <w:szCs w:val="22"/>
          <w:lang w:val="hr-HR"/>
        </w:rPr>
        <w:t>Pomoći iz ostalih proračuna su pomoći za realizaciju naš</w:t>
      </w:r>
      <w:r w:rsidR="009675D4" w:rsidRPr="008E3E07">
        <w:rPr>
          <w:rFonts w:ascii="Times New Roman" w:hAnsi="Times New Roman"/>
          <w:sz w:val="22"/>
          <w:szCs w:val="22"/>
          <w:lang w:val="hr-HR"/>
        </w:rPr>
        <w:t>ih tekućih projekata, a to su: N</w:t>
      </w:r>
      <w:r w:rsidRPr="008E3E07">
        <w:rPr>
          <w:rFonts w:ascii="Times New Roman" w:hAnsi="Times New Roman"/>
          <w:sz w:val="22"/>
          <w:szCs w:val="22"/>
          <w:lang w:val="hr-HR"/>
        </w:rPr>
        <w:t>abava udžbenika</w:t>
      </w:r>
      <w:r w:rsidR="009675D4" w:rsidRPr="008E3E07">
        <w:rPr>
          <w:rFonts w:ascii="Times New Roman" w:hAnsi="Times New Roman"/>
          <w:sz w:val="22"/>
          <w:szCs w:val="22"/>
          <w:lang w:val="hr-HR"/>
        </w:rPr>
        <w:t xml:space="preserve"> za učenike</w:t>
      </w:r>
      <w:r w:rsidR="004D32D9">
        <w:rPr>
          <w:rFonts w:ascii="Times New Roman" w:hAnsi="Times New Roman"/>
          <w:sz w:val="22"/>
          <w:szCs w:val="22"/>
          <w:lang w:val="hr-HR"/>
        </w:rPr>
        <w:t xml:space="preserve"> u okviru projekta Oprema Škole i</w:t>
      </w:r>
      <w:r w:rsidR="009675D4" w:rsidRPr="008E3E07">
        <w:rPr>
          <w:rFonts w:ascii="Times New Roman" w:hAnsi="Times New Roman"/>
          <w:sz w:val="22"/>
          <w:szCs w:val="22"/>
          <w:lang w:val="hr-HR"/>
        </w:rPr>
        <w:t xml:space="preserve"> Priprema učenika za Državnu matur</w:t>
      </w:r>
      <w:r w:rsidR="0080075A" w:rsidRPr="008E3E07">
        <w:rPr>
          <w:rFonts w:ascii="Times New Roman" w:hAnsi="Times New Roman"/>
          <w:sz w:val="22"/>
          <w:szCs w:val="22"/>
          <w:lang w:val="hr-HR"/>
        </w:rPr>
        <w:t>u</w:t>
      </w:r>
      <w:r w:rsidR="009675D4" w:rsidRPr="008E3E07">
        <w:rPr>
          <w:rFonts w:ascii="Times New Roman" w:hAnsi="Times New Roman"/>
          <w:sz w:val="22"/>
          <w:szCs w:val="22"/>
          <w:lang w:val="hr-HR"/>
        </w:rPr>
        <w:t>.</w:t>
      </w:r>
    </w:p>
    <w:p w14:paraId="3566A160" w14:textId="72D36B69" w:rsidR="009675D4" w:rsidRPr="008E3E07" w:rsidRDefault="009675D4" w:rsidP="00F67A61">
      <w:pPr>
        <w:pStyle w:val="Odlomakpopisa"/>
        <w:numPr>
          <w:ilvl w:val="0"/>
          <w:numId w:val="31"/>
        </w:numPr>
        <w:spacing w:line="276" w:lineRule="auto"/>
        <w:jc w:val="both"/>
        <w:rPr>
          <w:rFonts w:ascii="Times New Roman" w:hAnsi="Times New Roman"/>
          <w:i/>
          <w:sz w:val="22"/>
          <w:szCs w:val="22"/>
          <w:lang w:val="hr-HR"/>
        </w:rPr>
      </w:pPr>
      <w:r w:rsidRPr="008E3E07">
        <w:rPr>
          <w:rFonts w:ascii="Times New Roman" w:hAnsi="Times New Roman"/>
          <w:sz w:val="22"/>
          <w:szCs w:val="22"/>
          <w:lang w:val="hr-HR"/>
        </w:rPr>
        <w:lastRenderedPageBreak/>
        <w:t>Pomoći EU,  to su sredstva koja kao partneri u projektu ostvarimo za tekuće troškove Škole</w:t>
      </w:r>
      <w:r w:rsidR="004D32D9">
        <w:rPr>
          <w:rFonts w:ascii="Times New Roman" w:hAnsi="Times New Roman"/>
          <w:sz w:val="22"/>
          <w:szCs w:val="22"/>
          <w:lang w:val="hr-HR"/>
        </w:rPr>
        <w:t xml:space="preserve"> RCK i projekti ERASMUS + koji će biti realizirani u 2024. godini.</w:t>
      </w:r>
    </w:p>
    <w:p w14:paraId="6216D72A" w14:textId="6353E67A" w:rsidR="009675D4" w:rsidRPr="008E3E07" w:rsidRDefault="009675D4" w:rsidP="00F67A61">
      <w:pPr>
        <w:pStyle w:val="Odlomakpopisa"/>
        <w:numPr>
          <w:ilvl w:val="0"/>
          <w:numId w:val="31"/>
        </w:numPr>
        <w:spacing w:line="276" w:lineRule="auto"/>
        <w:jc w:val="both"/>
        <w:rPr>
          <w:rFonts w:ascii="Times New Roman" w:hAnsi="Times New Roman"/>
          <w:i/>
          <w:sz w:val="22"/>
          <w:szCs w:val="22"/>
          <w:lang w:val="hr-HR"/>
        </w:rPr>
      </w:pPr>
      <w:r w:rsidRPr="008E3E07">
        <w:rPr>
          <w:rFonts w:ascii="Times New Roman" w:hAnsi="Times New Roman"/>
          <w:sz w:val="22"/>
          <w:szCs w:val="22"/>
          <w:lang w:val="hr-HR"/>
        </w:rPr>
        <w:t>Donacije su prihod namijenjeni radu ŠŠD-a naše Škole te organizaciji i sudjelovanju na sportskim natjecanjima.</w:t>
      </w:r>
    </w:p>
    <w:p w14:paraId="24BDBD59" w14:textId="1A026B4A" w:rsidR="009675D4" w:rsidRPr="008E3E07" w:rsidRDefault="009675D4" w:rsidP="00F67A61">
      <w:pPr>
        <w:pStyle w:val="Odlomakpopisa"/>
        <w:numPr>
          <w:ilvl w:val="0"/>
          <w:numId w:val="31"/>
        </w:numPr>
        <w:spacing w:line="276" w:lineRule="auto"/>
        <w:jc w:val="both"/>
        <w:rPr>
          <w:rFonts w:ascii="Times New Roman" w:hAnsi="Times New Roman"/>
          <w:i/>
          <w:sz w:val="22"/>
          <w:szCs w:val="22"/>
          <w:lang w:val="hr-HR"/>
        </w:rPr>
      </w:pPr>
      <w:r w:rsidRPr="008E3E07">
        <w:rPr>
          <w:rFonts w:ascii="Times New Roman" w:hAnsi="Times New Roman"/>
          <w:sz w:val="22"/>
          <w:szCs w:val="22"/>
          <w:lang w:val="hr-HR"/>
        </w:rPr>
        <w:t xml:space="preserve">Već dugi niz godina ovoj prihod je </w:t>
      </w:r>
      <w:r w:rsidR="000A7C25">
        <w:rPr>
          <w:rFonts w:ascii="Times New Roman" w:hAnsi="Times New Roman"/>
          <w:sz w:val="22"/>
          <w:szCs w:val="22"/>
          <w:lang w:val="hr-HR"/>
        </w:rPr>
        <w:t>vrlo</w:t>
      </w:r>
      <w:r w:rsidRPr="008E3E07">
        <w:rPr>
          <w:rFonts w:ascii="Times New Roman" w:hAnsi="Times New Roman"/>
          <w:sz w:val="22"/>
          <w:szCs w:val="22"/>
          <w:lang w:val="hr-HR"/>
        </w:rPr>
        <w:t xml:space="preserve"> mali i koristimo ga za pokriće  troškova poslovanja.</w:t>
      </w:r>
    </w:p>
    <w:p w14:paraId="3368282D" w14:textId="77777777" w:rsidR="00D430A7" w:rsidRPr="008E3E07" w:rsidRDefault="00D430A7" w:rsidP="00D430A7">
      <w:pPr>
        <w:pStyle w:val="Odlomakpopisa"/>
        <w:spacing w:line="276" w:lineRule="auto"/>
        <w:ind w:left="644"/>
        <w:jc w:val="both"/>
        <w:rPr>
          <w:rFonts w:ascii="Times New Roman" w:hAnsi="Times New Roman"/>
          <w:i/>
          <w:sz w:val="22"/>
          <w:szCs w:val="22"/>
          <w:lang w:val="hr-HR"/>
        </w:rPr>
      </w:pPr>
    </w:p>
    <w:p w14:paraId="1E886FB8" w14:textId="77777777" w:rsidR="00954C99" w:rsidRPr="008E3E07" w:rsidRDefault="00954C99" w:rsidP="0030590C">
      <w:pPr>
        <w:spacing w:line="276" w:lineRule="auto"/>
        <w:jc w:val="both"/>
        <w:rPr>
          <w:i/>
          <w:sz w:val="22"/>
          <w:szCs w:val="22"/>
          <w:lang w:eastAsia="en-US"/>
        </w:rPr>
      </w:pPr>
    </w:p>
    <w:p w14:paraId="14E46B09" w14:textId="26B704A0" w:rsidR="00D725E8" w:rsidRPr="008E3E07" w:rsidRDefault="001B2EFA" w:rsidP="0030590C">
      <w:pPr>
        <w:spacing w:line="276" w:lineRule="auto"/>
        <w:jc w:val="both"/>
        <w:rPr>
          <w:b/>
          <w:i/>
          <w:sz w:val="22"/>
          <w:szCs w:val="22"/>
          <w:lang w:eastAsia="en-US"/>
        </w:rPr>
      </w:pPr>
      <w:r w:rsidRPr="008E3E07">
        <w:rPr>
          <w:b/>
          <w:i/>
          <w:sz w:val="22"/>
          <w:szCs w:val="22"/>
          <w:lang w:eastAsia="en-US"/>
        </w:rPr>
        <w:t>Rashodi</w:t>
      </w:r>
      <w:r w:rsidR="00F44E45" w:rsidRPr="008E3E07">
        <w:rPr>
          <w:b/>
          <w:i/>
          <w:sz w:val="22"/>
          <w:szCs w:val="22"/>
          <w:lang w:eastAsia="en-US"/>
        </w:rPr>
        <w:t>, pojašnjenje programa</w:t>
      </w:r>
    </w:p>
    <w:p w14:paraId="30B75532" w14:textId="77777777" w:rsidR="00F35459" w:rsidRPr="008E3E07" w:rsidRDefault="00F35459" w:rsidP="0030590C">
      <w:pPr>
        <w:spacing w:line="276" w:lineRule="auto"/>
        <w:jc w:val="both"/>
        <w:rPr>
          <w:i/>
          <w:sz w:val="22"/>
          <w:szCs w:val="22"/>
          <w:lang w:eastAsia="en-US"/>
        </w:rPr>
      </w:pPr>
    </w:p>
    <w:p w14:paraId="4F8AA8FA" w14:textId="77777777" w:rsidR="0030590C" w:rsidRPr="008E3E07" w:rsidRDefault="0030590C" w:rsidP="007B1B17">
      <w:pPr>
        <w:pBdr>
          <w:top w:val="single" w:sz="4" w:space="1" w:color="auto"/>
          <w:left w:val="single" w:sz="4" w:space="4" w:color="auto"/>
          <w:bottom w:val="single" w:sz="4" w:space="1" w:color="auto"/>
          <w:right w:val="single" w:sz="4" w:space="4" w:color="auto"/>
        </w:pBdr>
        <w:spacing w:line="276" w:lineRule="auto"/>
        <w:jc w:val="both"/>
        <w:rPr>
          <w:b/>
          <w:sz w:val="22"/>
          <w:szCs w:val="22"/>
          <w:lang w:eastAsia="en-US"/>
        </w:rPr>
      </w:pPr>
      <w:r w:rsidRPr="008E3E07">
        <w:rPr>
          <w:b/>
          <w:sz w:val="22"/>
          <w:szCs w:val="22"/>
          <w:lang w:eastAsia="en-US"/>
        </w:rPr>
        <w:t xml:space="preserve">NAZIV PROGRAMA </w:t>
      </w:r>
    </w:p>
    <w:p w14:paraId="21E4D285" w14:textId="26DA7AE2" w:rsidR="0030590C" w:rsidRPr="008E3E07" w:rsidRDefault="0030590C" w:rsidP="007B1B17">
      <w:pPr>
        <w:numPr>
          <w:ilvl w:val="0"/>
          <w:numId w:val="16"/>
        </w:numPr>
        <w:pBdr>
          <w:top w:val="single" w:sz="4" w:space="1" w:color="auto"/>
          <w:left w:val="single" w:sz="4" w:space="4" w:color="auto"/>
          <w:bottom w:val="single" w:sz="4" w:space="1" w:color="auto"/>
          <w:right w:val="single" w:sz="4" w:space="4" w:color="auto"/>
        </w:pBdr>
        <w:spacing w:line="276" w:lineRule="auto"/>
        <w:jc w:val="both"/>
        <w:rPr>
          <w:sz w:val="22"/>
          <w:szCs w:val="22"/>
          <w:lang w:eastAsia="en-US"/>
        </w:rPr>
      </w:pPr>
      <w:r w:rsidRPr="008E3E07">
        <w:rPr>
          <w:b/>
          <w:sz w:val="22"/>
          <w:szCs w:val="22"/>
          <w:lang w:eastAsia="en-US"/>
        </w:rPr>
        <w:t>MINIMALNI STANDARD U SREDNJEM ŠKOLSTVU I UČENIČKOM DOMU- MATERIJALNI I FINANCIJSKI RASHODI  - 1003</w:t>
      </w:r>
    </w:p>
    <w:p w14:paraId="7FEE7811" w14:textId="59FD29E0" w:rsidR="0030590C" w:rsidRPr="008E3E07" w:rsidRDefault="0030590C" w:rsidP="00F81E2A">
      <w:pPr>
        <w:ind w:left="1494"/>
        <w:jc w:val="both"/>
        <w:rPr>
          <w:b/>
          <w:bCs/>
          <w:sz w:val="22"/>
          <w:szCs w:val="22"/>
        </w:rPr>
      </w:pPr>
    </w:p>
    <w:tbl>
      <w:tblPr>
        <w:tblpPr w:leftFromText="180" w:rightFromText="180" w:vertAnchor="text" w:horzAnchor="margin" w:tblpXSpec="center" w:tblpY="146"/>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328"/>
        <w:gridCol w:w="1538"/>
        <w:gridCol w:w="1493"/>
        <w:gridCol w:w="1476"/>
      </w:tblGrid>
      <w:tr w:rsidR="00F81E2A" w:rsidRPr="008E3E07" w14:paraId="29B51B35" w14:textId="77777777" w:rsidTr="00F81E2A">
        <w:tc>
          <w:tcPr>
            <w:tcW w:w="1463" w:type="dxa"/>
            <w:vAlign w:val="center"/>
          </w:tcPr>
          <w:p w14:paraId="28B077AC" w14:textId="77777777" w:rsidR="00F81E2A" w:rsidRPr="008E3E07" w:rsidRDefault="00F81E2A" w:rsidP="00F81E2A">
            <w:pPr>
              <w:spacing w:line="276" w:lineRule="auto"/>
              <w:jc w:val="both"/>
              <w:rPr>
                <w:sz w:val="22"/>
                <w:szCs w:val="22"/>
                <w:lang w:eastAsia="en-US"/>
              </w:rPr>
            </w:pPr>
            <w:r w:rsidRPr="008E3E07">
              <w:rPr>
                <w:sz w:val="22"/>
                <w:szCs w:val="22"/>
                <w:lang w:eastAsia="en-US"/>
              </w:rPr>
              <w:t>OZNAKA PROGRAMA</w:t>
            </w:r>
          </w:p>
        </w:tc>
        <w:tc>
          <w:tcPr>
            <w:tcW w:w="3328" w:type="dxa"/>
            <w:vAlign w:val="center"/>
          </w:tcPr>
          <w:p w14:paraId="14EBCEE3" w14:textId="77777777" w:rsidR="00F81E2A" w:rsidRPr="008E3E07" w:rsidRDefault="00F81E2A" w:rsidP="00F81E2A">
            <w:pPr>
              <w:spacing w:line="276" w:lineRule="auto"/>
              <w:jc w:val="both"/>
              <w:rPr>
                <w:sz w:val="22"/>
                <w:szCs w:val="22"/>
                <w:lang w:eastAsia="en-US"/>
              </w:rPr>
            </w:pPr>
            <w:r w:rsidRPr="008E3E07">
              <w:rPr>
                <w:sz w:val="22"/>
                <w:szCs w:val="22"/>
                <w:lang w:eastAsia="en-US"/>
              </w:rPr>
              <w:t>NAZIV PROGRAMA</w:t>
            </w:r>
          </w:p>
        </w:tc>
        <w:tc>
          <w:tcPr>
            <w:tcW w:w="1538" w:type="dxa"/>
          </w:tcPr>
          <w:p w14:paraId="356CA64B" w14:textId="6D33EAFA" w:rsidR="00F81E2A" w:rsidRPr="008E3E07" w:rsidRDefault="00F81E2A" w:rsidP="00F81E2A">
            <w:pPr>
              <w:spacing w:line="276" w:lineRule="auto"/>
              <w:jc w:val="both"/>
              <w:rPr>
                <w:sz w:val="22"/>
                <w:szCs w:val="22"/>
                <w:lang w:eastAsia="en-US"/>
              </w:rPr>
            </w:pPr>
            <w:r w:rsidRPr="008E3E07">
              <w:rPr>
                <w:sz w:val="22"/>
                <w:szCs w:val="22"/>
                <w:lang w:eastAsia="en-US"/>
              </w:rPr>
              <w:t>202</w:t>
            </w:r>
            <w:r w:rsidR="007A3E16">
              <w:rPr>
                <w:sz w:val="22"/>
                <w:szCs w:val="22"/>
                <w:lang w:eastAsia="en-US"/>
              </w:rPr>
              <w:t>4</w:t>
            </w:r>
            <w:r w:rsidRPr="008E3E07">
              <w:rPr>
                <w:sz w:val="22"/>
                <w:szCs w:val="22"/>
                <w:lang w:eastAsia="en-US"/>
              </w:rPr>
              <w:t>.</w:t>
            </w:r>
          </w:p>
        </w:tc>
        <w:tc>
          <w:tcPr>
            <w:tcW w:w="1493" w:type="dxa"/>
          </w:tcPr>
          <w:p w14:paraId="24345E32" w14:textId="2135B111" w:rsidR="00F81E2A" w:rsidRPr="008E3E07" w:rsidRDefault="00F81E2A" w:rsidP="00F81E2A">
            <w:pPr>
              <w:spacing w:line="276" w:lineRule="auto"/>
              <w:jc w:val="both"/>
              <w:rPr>
                <w:sz w:val="22"/>
                <w:szCs w:val="22"/>
                <w:lang w:eastAsia="en-US"/>
              </w:rPr>
            </w:pPr>
            <w:r w:rsidRPr="008E3E07">
              <w:rPr>
                <w:sz w:val="22"/>
                <w:szCs w:val="22"/>
                <w:lang w:eastAsia="en-US"/>
              </w:rPr>
              <w:t>202</w:t>
            </w:r>
            <w:r w:rsidR="007A3E16">
              <w:rPr>
                <w:sz w:val="22"/>
                <w:szCs w:val="22"/>
                <w:lang w:eastAsia="en-US"/>
              </w:rPr>
              <w:t>5</w:t>
            </w:r>
            <w:r w:rsidRPr="008E3E07">
              <w:rPr>
                <w:sz w:val="22"/>
                <w:szCs w:val="22"/>
                <w:lang w:eastAsia="en-US"/>
              </w:rPr>
              <w:t>.</w:t>
            </w:r>
          </w:p>
        </w:tc>
        <w:tc>
          <w:tcPr>
            <w:tcW w:w="1476" w:type="dxa"/>
          </w:tcPr>
          <w:p w14:paraId="080E5A91" w14:textId="788A54E1" w:rsidR="00F81E2A" w:rsidRPr="008E3E07" w:rsidRDefault="00F81E2A" w:rsidP="00F81E2A">
            <w:pPr>
              <w:spacing w:line="276" w:lineRule="auto"/>
              <w:jc w:val="both"/>
              <w:rPr>
                <w:sz w:val="22"/>
                <w:szCs w:val="22"/>
                <w:lang w:eastAsia="en-US"/>
              </w:rPr>
            </w:pPr>
            <w:r w:rsidRPr="008E3E07">
              <w:rPr>
                <w:sz w:val="22"/>
                <w:szCs w:val="22"/>
                <w:lang w:eastAsia="en-US"/>
              </w:rPr>
              <w:t>202</w:t>
            </w:r>
            <w:r w:rsidR="007A3E16">
              <w:rPr>
                <w:sz w:val="22"/>
                <w:szCs w:val="22"/>
                <w:lang w:eastAsia="en-US"/>
              </w:rPr>
              <w:t>6.</w:t>
            </w:r>
          </w:p>
        </w:tc>
      </w:tr>
      <w:tr w:rsidR="00F81E2A" w:rsidRPr="008E3E07" w14:paraId="758C51DB" w14:textId="77777777" w:rsidTr="00F81E2A">
        <w:tc>
          <w:tcPr>
            <w:tcW w:w="1463" w:type="dxa"/>
          </w:tcPr>
          <w:p w14:paraId="23E19261" w14:textId="77777777" w:rsidR="00F81E2A" w:rsidRPr="008E3E07" w:rsidRDefault="00F81E2A" w:rsidP="00F81E2A">
            <w:pPr>
              <w:spacing w:line="276" w:lineRule="auto"/>
              <w:jc w:val="both"/>
              <w:rPr>
                <w:sz w:val="22"/>
                <w:szCs w:val="22"/>
                <w:lang w:eastAsia="en-US"/>
              </w:rPr>
            </w:pPr>
            <w:r w:rsidRPr="008E3E07">
              <w:rPr>
                <w:sz w:val="22"/>
                <w:szCs w:val="22"/>
                <w:lang w:eastAsia="en-US"/>
              </w:rPr>
              <w:t>1003</w:t>
            </w:r>
          </w:p>
        </w:tc>
        <w:tc>
          <w:tcPr>
            <w:tcW w:w="3328" w:type="dxa"/>
          </w:tcPr>
          <w:p w14:paraId="1FB949B7" w14:textId="77777777" w:rsidR="00F81E2A" w:rsidRPr="008E3E07" w:rsidRDefault="00F81E2A" w:rsidP="00F81E2A">
            <w:pPr>
              <w:spacing w:line="276" w:lineRule="auto"/>
              <w:jc w:val="both"/>
              <w:rPr>
                <w:sz w:val="22"/>
                <w:szCs w:val="22"/>
                <w:lang w:eastAsia="en-US"/>
              </w:rPr>
            </w:pPr>
            <w:r w:rsidRPr="008E3E07">
              <w:rPr>
                <w:sz w:val="22"/>
                <w:szCs w:val="22"/>
                <w:lang w:eastAsia="en-US"/>
              </w:rPr>
              <w:t xml:space="preserve">MINIMALNI STANDARD U SREDNJEM ŠKOLSTVU – MATERIJALNI I FINANCIJSKI RASHODI </w:t>
            </w:r>
          </w:p>
        </w:tc>
        <w:tc>
          <w:tcPr>
            <w:tcW w:w="1538" w:type="dxa"/>
            <w:vAlign w:val="center"/>
          </w:tcPr>
          <w:p w14:paraId="224DA6FB" w14:textId="046C426D" w:rsidR="00F81E2A" w:rsidRPr="008E3E07" w:rsidRDefault="007A3E16" w:rsidP="00F81E2A">
            <w:pPr>
              <w:spacing w:line="276" w:lineRule="auto"/>
              <w:jc w:val="both"/>
              <w:rPr>
                <w:sz w:val="22"/>
                <w:szCs w:val="22"/>
                <w:lang w:eastAsia="en-US"/>
              </w:rPr>
            </w:pPr>
            <w:r>
              <w:rPr>
                <w:sz w:val="22"/>
                <w:szCs w:val="22"/>
                <w:lang w:eastAsia="en-US"/>
              </w:rPr>
              <w:t>202</w:t>
            </w:r>
            <w:r w:rsidR="000A7C25">
              <w:rPr>
                <w:sz w:val="22"/>
                <w:szCs w:val="22"/>
                <w:lang w:eastAsia="en-US"/>
              </w:rPr>
              <w:t>.</w:t>
            </w:r>
            <w:r>
              <w:rPr>
                <w:sz w:val="22"/>
                <w:szCs w:val="22"/>
                <w:lang w:eastAsia="en-US"/>
              </w:rPr>
              <w:t>037,00</w:t>
            </w:r>
          </w:p>
        </w:tc>
        <w:tc>
          <w:tcPr>
            <w:tcW w:w="1493" w:type="dxa"/>
            <w:vAlign w:val="center"/>
          </w:tcPr>
          <w:p w14:paraId="180BB930" w14:textId="6738C6BF" w:rsidR="00F81E2A" w:rsidRPr="008E3E07" w:rsidRDefault="007A3E16" w:rsidP="00490B2F">
            <w:pPr>
              <w:spacing w:line="276" w:lineRule="auto"/>
              <w:jc w:val="both"/>
              <w:rPr>
                <w:sz w:val="22"/>
                <w:szCs w:val="22"/>
                <w:lang w:eastAsia="en-US"/>
              </w:rPr>
            </w:pPr>
            <w:r>
              <w:rPr>
                <w:sz w:val="22"/>
                <w:szCs w:val="22"/>
                <w:lang w:eastAsia="en-US"/>
              </w:rPr>
              <w:t>202</w:t>
            </w:r>
            <w:r w:rsidR="000A7C25">
              <w:rPr>
                <w:sz w:val="22"/>
                <w:szCs w:val="22"/>
                <w:lang w:eastAsia="en-US"/>
              </w:rPr>
              <w:t>.</w:t>
            </w:r>
            <w:r>
              <w:rPr>
                <w:sz w:val="22"/>
                <w:szCs w:val="22"/>
                <w:lang w:eastAsia="en-US"/>
              </w:rPr>
              <w:t>037,00</w:t>
            </w:r>
          </w:p>
        </w:tc>
        <w:tc>
          <w:tcPr>
            <w:tcW w:w="1476" w:type="dxa"/>
            <w:vAlign w:val="center"/>
          </w:tcPr>
          <w:p w14:paraId="14CC1D4A" w14:textId="52819ADC" w:rsidR="00F81E2A" w:rsidRPr="008E3E07" w:rsidRDefault="007A3E16" w:rsidP="00F81E2A">
            <w:pPr>
              <w:spacing w:line="276" w:lineRule="auto"/>
              <w:jc w:val="both"/>
              <w:rPr>
                <w:sz w:val="22"/>
                <w:szCs w:val="22"/>
                <w:lang w:eastAsia="en-US"/>
              </w:rPr>
            </w:pPr>
            <w:r>
              <w:rPr>
                <w:sz w:val="22"/>
                <w:szCs w:val="22"/>
                <w:lang w:eastAsia="en-US"/>
              </w:rPr>
              <w:t>202</w:t>
            </w:r>
            <w:r w:rsidR="000A7C25">
              <w:rPr>
                <w:sz w:val="22"/>
                <w:szCs w:val="22"/>
                <w:lang w:eastAsia="en-US"/>
              </w:rPr>
              <w:t>.</w:t>
            </w:r>
            <w:r>
              <w:rPr>
                <w:sz w:val="22"/>
                <w:szCs w:val="22"/>
                <w:lang w:eastAsia="en-US"/>
              </w:rPr>
              <w:t>037,00</w:t>
            </w:r>
          </w:p>
        </w:tc>
      </w:tr>
    </w:tbl>
    <w:p w14:paraId="46F5F3A4" w14:textId="77777777" w:rsidR="0030590C" w:rsidRPr="008E3E07" w:rsidRDefault="0030590C" w:rsidP="0030590C">
      <w:pPr>
        <w:spacing w:line="276" w:lineRule="auto"/>
        <w:jc w:val="both"/>
        <w:rPr>
          <w:sz w:val="22"/>
          <w:szCs w:val="22"/>
          <w:lang w:eastAsia="en-US"/>
        </w:rPr>
      </w:pPr>
    </w:p>
    <w:p w14:paraId="6490B5EA" w14:textId="4CFE3568" w:rsidR="0030590C" w:rsidRPr="008E3E07" w:rsidRDefault="0030590C" w:rsidP="0030590C">
      <w:pPr>
        <w:spacing w:line="276" w:lineRule="auto"/>
        <w:jc w:val="both"/>
        <w:rPr>
          <w:b/>
          <w:sz w:val="22"/>
          <w:szCs w:val="22"/>
          <w:lang w:eastAsia="en-US"/>
        </w:rPr>
      </w:pPr>
      <w:r w:rsidRPr="008E3E07">
        <w:rPr>
          <w:b/>
          <w:sz w:val="22"/>
          <w:szCs w:val="22"/>
          <w:lang w:eastAsia="en-US"/>
        </w:rPr>
        <w:t xml:space="preserve">NAZIV AKTIVNOSTI </w:t>
      </w:r>
    </w:p>
    <w:p w14:paraId="1E9FBBF5" w14:textId="77777777" w:rsidR="0030590C" w:rsidRPr="008E3E07" w:rsidRDefault="0030590C" w:rsidP="0030590C">
      <w:pPr>
        <w:numPr>
          <w:ilvl w:val="0"/>
          <w:numId w:val="6"/>
        </w:numPr>
        <w:spacing w:line="276" w:lineRule="auto"/>
        <w:jc w:val="both"/>
        <w:rPr>
          <w:b/>
          <w:sz w:val="22"/>
          <w:szCs w:val="22"/>
          <w:lang w:eastAsia="en-US"/>
        </w:rPr>
      </w:pPr>
      <w:r w:rsidRPr="008E3E07">
        <w:rPr>
          <w:b/>
          <w:sz w:val="22"/>
          <w:szCs w:val="22"/>
          <w:lang w:eastAsia="en-US"/>
        </w:rPr>
        <w:t>RASHODI POSLOVANJA –1003 A100001</w:t>
      </w:r>
    </w:p>
    <w:p w14:paraId="70FA79B2" w14:textId="77777777" w:rsidR="0030590C" w:rsidRPr="008E3E07" w:rsidRDefault="0030590C" w:rsidP="0030590C">
      <w:pPr>
        <w:spacing w:line="276" w:lineRule="auto"/>
        <w:jc w:val="both"/>
        <w:rPr>
          <w:sz w:val="22"/>
          <w:szCs w:val="22"/>
          <w:lang w:eastAsia="en-US"/>
        </w:rPr>
      </w:pPr>
    </w:p>
    <w:p w14:paraId="541B9DBF" w14:textId="77777777" w:rsidR="0030590C" w:rsidRPr="008E3E07" w:rsidRDefault="0030590C" w:rsidP="0030590C">
      <w:pPr>
        <w:spacing w:line="276" w:lineRule="auto"/>
        <w:jc w:val="both"/>
        <w:rPr>
          <w:b/>
          <w:sz w:val="22"/>
          <w:szCs w:val="22"/>
          <w:lang w:eastAsia="en-US"/>
        </w:rPr>
      </w:pPr>
      <w:r w:rsidRPr="008E3E07">
        <w:rPr>
          <w:b/>
          <w:sz w:val="22"/>
          <w:szCs w:val="22"/>
          <w:lang w:eastAsia="en-US"/>
        </w:rPr>
        <w:t>OPIS AKTIVNOSTI</w:t>
      </w:r>
    </w:p>
    <w:p w14:paraId="427F7A6F" w14:textId="0F8BBF3B" w:rsidR="0030590C" w:rsidRPr="008E3E07" w:rsidRDefault="0030590C" w:rsidP="0030590C">
      <w:pPr>
        <w:numPr>
          <w:ilvl w:val="0"/>
          <w:numId w:val="6"/>
        </w:numPr>
        <w:spacing w:line="276" w:lineRule="auto"/>
        <w:jc w:val="both"/>
        <w:rPr>
          <w:sz w:val="22"/>
          <w:szCs w:val="22"/>
          <w:lang w:eastAsia="en-US"/>
        </w:rPr>
      </w:pPr>
      <w:r w:rsidRPr="008E3E07">
        <w:rPr>
          <w:sz w:val="22"/>
          <w:szCs w:val="22"/>
          <w:lang w:eastAsia="en-US"/>
        </w:rPr>
        <w:t>minimalni financijski standard u srednjem školstvu i učeničkom domu nužan za realizaciju nastavnog plana i programa; osiguravaju se sredstva za opće troškove srednjih škola i učeničkog doma, trošak energenata, prijevoz zaposlenika, liječniče preglede zaposlenika, najam prostora, sredstva za materija</w:t>
      </w:r>
      <w:r w:rsidR="00560768">
        <w:rPr>
          <w:sz w:val="22"/>
          <w:szCs w:val="22"/>
          <w:lang w:eastAsia="en-US"/>
        </w:rPr>
        <w:t>l</w:t>
      </w:r>
      <w:r w:rsidRPr="008E3E07">
        <w:rPr>
          <w:sz w:val="22"/>
          <w:szCs w:val="22"/>
          <w:lang w:eastAsia="en-US"/>
        </w:rPr>
        <w:t xml:space="preserve">; </w:t>
      </w:r>
    </w:p>
    <w:p w14:paraId="2F88CA32" w14:textId="77777777" w:rsidR="0030590C" w:rsidRPr="008E3E07" w:rsidRDefault="0030590C" w:rsidP="0030590C">
      <w:pPr>
        <w:spacing w:line="276" w:lineRule="auto"/>
        <w:jc w:val="both"/>
        <w:rPr>
          <w:sz w:val="22"/>
          <w:szCs w:val="22"/>
          <w:lang w:eastAsia="en-US"/>
        </w:rPr>
      </w:pPr>
    </w:p>
    <w:p w14:paraId="2DC199C9" w14:textId="77777777" w:rsidR="0030590C" w:rsidRPr="008E3E07" w:rsidRDefault="0030590C" w:rsidP="0030590C">
      <w:pPr>
        <w:spacing w:line="276" w:lineRule="auto"/>
        <w:jc w:val="both"/>
        <w:rPr>
          <w:b/>
          <w:sz w:val="22"/>
          <w:szCs w:val="22"/>
          <w:lang w:eastAsia="en-US"/>
        </w:rPr>
      </w:pPr>
      <w:r w:rsidRPr="008E3E07">
        <w:rPr>
          <w:b/>
          <w:sz w:val="22"/>
          <w:szCs w:val="22"/>
          <w:lang w:eastAsia="en-US"/>
        </w:rPr>
        <w:t>OPĆI CILJ</w:t>
      </w:r>
    </w:p>
    <w:p w14:paraId="773581A4" w14:textId="77777777" w:rsidR="0030590C" w:rsidRPr="008E3E07" w:rsidRDefault="0030590C" w:rsidP="0030590C">
      <w:pPr>
        <w:numPr>
          <w:ilvl w:val="0"/>
          <w:numId w:val="6"/>
        </w:numPr>
        <w:spacing w:line="276" w:lineRule="auto"/>
        <w:jc w:val="both"/>
        <w:rPr>
          <w:sz w:val="22"/>
          <w:szCs w:val="22"/>
          <w:lang w:eastAsia="en-US"/>
        </w:rPr>
      </w:pPr>
      <w:r w:rsidRPr="008E3E07">
        <w:rPr>
          <w:sz w:val="22"/>
          <w:szCs w:val="22"/>
          <w:lang w:eastAsia="en-US"/>
        </w:rPr>
        <w:t>Odgoj i obrazovanje učenika srednjih škola</w:t>
      </w:r>
    </w:p>
    <w:p w14:paraId="5ABB77AC" w14:textId="77777777" w:rsidR="0030590C" w:rsidRPr="008E3E07" w:rsidRDefault="0030590C" w:rsidP="0030590C">
      <w:pPr>
        <w:spacing w:line="276" w:lineRule="auto"/>
        <w:jc w:val="both"/>
        <w:rPr>
          <w:sz w:val="22"/>
          <w:szCs w:val="22"/>
          <w:lang w:eastAsia="en-US"/>
        </w:rPr>
      </w:pPr>
    </w:p>
    <w:p w14:paraId="64EAEE81" w14:textId="77777777" w:rsidR="0030590C" w:rsidRPr="008E3E07" w:rsidRDefault="0030590C" w:rsidP="0030590C">
      <w:pPr>
        <w:spacing w:line="276" w:lineRule="auto"/>
        <w:jc w:val="both"/>
        <w:rPr>
          <w:b/>
          <w:sz w:val="22"/>
          <w:szCs w:val="22"/>
          <w:lang w:eastAsia="en-US"/>
        </w:rPr>
      </w:pPr>
      <w:r w:rsidRPr="008E3E07">
        <w:rPr>
          <w:b/>
          <w:sz w:val="22"/>
          <w:szCs w:val="22"/>
          <w:lang w:eastAsia="en-US"/>
        </w:rPr>
        <w:t>POSEBNI CILJEVI</w:t>
      </w:r>
    </w:p>
    <w:p w14:paraId="23CCAFB8" w14:textId="1FEA0C1C" w:rsidR="0030590C" w:rsidRPr="008E3E07" w:rsidRDefault="0030590C" w:rsidP="0030590C">
      <w:pPr>
        <w:numPr>
          <w:ilvl w:val="0"/>
          <w:numId w:val="6"/>
        </w:numPr>
        <w:spacing w:line="276" w:lineRule="auto"/>
        <w:jc w:val="both"/>
        <w:rPr>
          <w:sz w:val="22"/>
          <w:szCs w:val="22"/>
          <w:lang w:eastAsia="en-US"/>
        </w:rPr>
      </w:pPr>
      <w:r w:rsidRPr="008E3E07">
        <w:rPr>
          <w:sz w:val="22"/>
          <w:szCs w:val="22"/>
          <w:lang w:eastAsia="en-US"/>
        </w:rPr>
        <w:t>stvaranje uvjeta za realizaciju nastavnog plana i programa u srednjim školama  kojima je osnivač Zagrebačka županija</w:t>
      </w:r>
    </w:p>
    <w:p w14:paraId="7E7DEC0C" w14:textId="77777777" w:rsidR="0030590C" w:rsidRPr="008E3E07" w:rsidRDefault="0030590C" w:rsidP="0030590C">
      <w:pPr>
        <w:spacing w:line="276" w:lineRule="auto"/>
        <w:jc w:val="both"/>
        <w:rPr>
          <w:sz w:val="22"/>
          <w:szCs w:val="22"/>
          <w:lang w:eastAsia="en-US"/>
        </w:rPr>
      </w:pPr>
    </w:p>
    <w:p w14:paraId="3FD59021" w14:textId="04FBDEF8" w:rsidR="0030590C" w:rsidRPr="008E3E07" w:rsidRDefault="0030590C" w:rsidP="0030590C">
      <w:pPr>
        <w:spacing w:line="276" w:lineRule="auto"/>
        <w:jc w:val="both"/>
        <w:rPr>
          <w:b/>
          <w:sz w:val="22"/>
          <w:szCs w:val="22"/>
          <w:lang w:eastAsia="en-US"/>
        </w:rPr>
      </w:pPr>
      <w:r w:rsidRPr="008E3E07">
        <w:rPr>
          <w:b/>
          <w:sz w:val="22"/>
          <w:szCs w:val="22"/>
          <w:lang w:eastAsia="en-US"/>
        </w:rPr>
        <w:t>ZAKONSKA OSNOVA ZA UVOĐENJE AKTIVNOSTI</w:t>
      </w:r>
    </w:p>
    <w:p w14:paraId="4DA5806C" w14:textId="77777777" w:rsidR="00EB4F81" w:rsidRPr="008E3E07" w:rsidRDefault="00EB4F81" w:rsidP="0030590C">
      <w:pPr>
        <w:spacing w:line="276" w:lineRule="auto"/>
        <w:jc w:val="both"/>
        <w:rPr>
          <w:b/>
          <w:sz w:val="22"/>
          <w:szCs w:val="22"/>
          <w:lang w:eastAsia="en-US"/>
        </w:rPr>
      </w:pPr>
    </w:p>
    <w:p w14:paraId="7F0720EB" w14:textId="77777777" w:rsidR="0030590C" w:rsidRPr="008E3E07" w:rsidRDefault="0030590C" w:rsidP="0030590C">
      <w:pPr>
        <w:numPr>
          <w:ilvl w:val="0"/>
          <w:numId w:val="6"/>
        </w:numPr>
        <w:spacing w:line="276" w:lineRule="auto"/>
        <w:jc w:val="both"/>
        <w:rPr>
          <w:sz w:val="22"/>
          <w:szCs w:val="22"/>
          <w:lang w:eastAsia="en-US"/>
        </w:rPr>
      </w:pPr>
      <w:r w:rsidRPr="008E3E07">
        <w:rPr>
          <w:sz w:val="22"/>
          <w:szCs w:val="22"/>
          <w:lang w:eastAsia="en-US"/>
        </w:rPr>
        <w:t>Zakon o lokalnoj i područnoj (regionalnoj) samoupravi</w:t>
      </w:r>
    </w:p>
    <w:p w14:paraId="4F86DCE5" w14:textId="77777777" w:rsidR="0030590C" w:rsidRPr="008E3E07" w:rsidRDefault="0030590C" w:rsidP="0030590C">
      <w:pPr>
        <w:numPr>
          <w:ilvl w:val="0"/>
          <w:numId w:val="6"/>
        </w:numPr>
        <w:spacing w:line="276" w:lineRule="auto"/>
        <w:jc w:val="both"/>
        <w:rPr>
          <w:sz w:val="22"/>
          <w:szCs w:val="22"/>
          <w:lang w:eastAsia="en-US"/>
        </w:rPr>
      </w:pPr>
      <w:r w:rsidRPr="008E3E07">
        <w:rPr>
          <w:sz w:val="22"/>
          <w:szCs w:val="22"/>
          <w:lang w:eastAsia="en-US"/>
        </w:rPr>
        <w:t>Zakon o odgoju i obrazovanju u osnovnoj i srednjoj školi</w:t>
      </w:r>
    </w:p>
    <w:p w14:paraId="03D50B0C" w14:textId="77777777" w:rsidR="0030590C" w:rsidRPr="008E3E07" w:rsidRDefault="0030590C" w:rsidP="0030590C">
      <w:pPr>
        <w:numPr>
          <w:ilvl w:val="0"/>
          <w:numId w:val="6"/>
        </w:numPr>
        <w:spacing w:line="276" w:lineRule="auto"/>
        <w:jc w:val="both"/>
        <w:rPr>
          <w:sz w:val="22"/>
          <w:szCs w:val="22"/>
          <w:lang w:eastAsia="en-US"/>
        </w:rPr>
      </w:pPr>
      <w:r w:rsidRPr="008E3E07">
        <w:rPr>
          <w:sz w:val="22"/>
          <w:szCs w:val="22"/>
          <w:lang w:eastAsia="en-US"/>
        </w:rPr>
        <w:t>Uredba o načinu izračuna iznosa pomoći izravnanja za decentralizirane funkcije jedinica lokalne i područne (regionalne) samouprave</w:t>
      </w:r>
    </w:p>
    <w:p w14:paraId="1F157446" w14:textId="77777777" w:rsidR="0030590C" w:rsidRPr="008E3E07" w:rsidRDefault="0030590C" w:rsidP="0030590C">
      <w:pPr>
        <w:numPr>
          <w:ilvl w:val="0"/>
          <w:numId w:val="6"/>
        </w:numPr>
        <w:spacing w:line="276" w:lineRule="auto"/>
        <w:jc w:val="both"/>
        <w:rPr>
          <w:sz w:val="22"/>
          <w:szCs w:val="22"/>
          <w:lang w:eastAsia="en-US"/>
        </w:rPr>
      </w:pPr>
      <w:r w:rsidRPr="008E3E07">
        <w:rPr>
          <w:sz w:val="22"/>
          <w:szCs w:val="22"/>
          <w:lang w:eastAsia="en-US"/>
        </w:rPr>
        <w:t>Odluka o kriterijima i mjerilima za utvrđivanje bilančnih prava za financiranje minimalnog financijskog standarda javnih potreba srednjeg školstva i učeničkog doma</w:t>
      </w:r>
    </w:p>
    <w:p w14:paraId="151A5BA7" w14:textId="77777777" w:rsidR="0030590C" w:rsidRPr="008E3E07" w:rsidRDefault="0030590C" w:rsidP="0030590C">
      <w:pPr>
        <w:spacing w:line="276" w:lineRule="auto"/>
        <w:jc w:val="both"/>
        <w:rPr>
          <w:sz w:val="22"/>
          <w:szCs w:val="22"/>
          <w:lang w:eastAsia="en-US"/>
        </w:rPr>
      </w:pPr>
    </w:p>
    <w:p w14:paraId="2F3ACE51" w14:textId="77777777" w:rsidR="0030590C" w:rsidRPr="008E3E07" w:rsidRDefault="0030590C" w:rsidP="0030590C">
      <w:pPr>
        <w:spacing w:line="276" w:lineRule="auto"/>
        <w:jc w:val="both"/>
        <w:rPr>
          <w:b/>
          <w:sz w:val="22"/>
          <w:szCs w:val="22"/>
          <w:lang w:eastAsia="en-US"/>
        </w:rPr>
      </w:pPr>
      <w:r w:rsidRPr="008E3E07">
        <w:rPr>
          <w:b/>
          <w:sz w:val="22"/>
          <w:szCs w:val="22"/>
          <w:lang w:eastAsia="en-US"/>
        </w:rPr>
        <w:lastRenderedPageBreak/>
        <w:t>ISHODIŠTE I POKAZATELJI NA KOJIMA SE ZASNIVAJU IZRAČUNI I OCJENE</w:t>
      </w:r>
      <w:r w:rsidRPr="008E3E07">
        <w:rPr>
          <w:sz w:val="22"/>
          <w:szCs w:val="22"/>
          <w:lang w:eastAsia="en-US"/>
        </w:rPr>
        <w:t xml:space="preserve"> </w:t>
      </w:r>
      <w:r w:rsidRPr="008E3E07">
        <w:rPr>
          <w:b/>
          <w:sz w:val="22"/>
          <w:szCs w:val="22"/>
          <w:lang w:eastAsia="en-US"/>
        </w:rPr>
        <w:t>POTREBNIH SREDSTAVA</w:t>
      </w:r>
    </w:p>
    <w:p w14:paraId="7E09B930" w14:textId="4E46962B" w:rsidR="0030590C" w:rsidRPr="008E3E07" w:rsidRDefault="0030590C" w:rsidP="0030590C">
      <w:pPr>
        <w:numPr>
          <w:ilvl w:val="0"/>
          <w:numId w:val="6"/>
        </w:numPr>
        <w:spacing w:line="276" w:lineRule="auto"/>
        <w:jc w:val="both"/>
        <w:rPr>
          <w:sz w:val="22"/>
          <w:szCs w:val="22"/>
          <w:lang w:eastAsia="en-US"/>
        </w:rPr>
      </w:pPr>
      <w:r w:rsidRPr="008E3E07">
        <w:rPr>
          <w:sz w:val="22"/>
          <w:szCs w:val="22"/>
          <w:lang w:eastAsia="en-US"/>
        </w:rPr>
        <w:t xml:space="preserve">podaci o trošku energenata SŠ u prethodnoj godini </w:t>
      </w:r>
    </w:p>
    <w:p w14:paraId="56125661" w14:textId="77777777" w:rsidR="0030590C" w:rsidRPr="008E3E07" w:rsidRDefault="0030590C" w:rsidP="0030590C">
      <w:pPr>
        <w:numPr>
          <w:ilvl w:val="0"/>
          <w:numId w:val="6"/>
        </w:numPr>
        <w:spacing w:line="276" w:lineRule="auto"/>
        <w:jc w:val="both"/>
        <w:rPr>
          <w:sz w:val="22"/>
          <w:szCs w:val="22"/>
          <w:lang w:eastAsia="en-US"/>
        </w:rPr>
      </w:pPr>
      <w:r w:rsidRPr="008E3E07">
        <w:rPr>
          <w:sz w:val="22"/>
          <w:szCs w:val="22"/>
          <w:lang w:eastAsia="en-US"/>
        </w:rPr>
        <w:t>podaci o stvarno utrošenim sredstvima za prijevoz zaposlenika u prethodnoj. godini</w:t>
      </w:r>
    </w:p>
    <w:p w14:paraId="1888AF77" w14:textId="77777777" w:rsidR="0030590C" w:rsidRPr="008E3E07" w:rsidRDefault="0030590C" w:rsidP="0030590C">
      <w:pPr>
        <w:numPr>
          <w:ilvl w:val="0"/>
          <w:numId w:val="6"/>
        </w:numPr>
        <w:spacing w:line="276" w:lineRule="auto"/>
        <w:jc w:val="both"/>
        <w:rPr>
          <w:sz w:val="22"/>
          <w:szCs w:val="22"/>
          <w:lang w:eastAsia="en-US"/>
        </w:rPr>
      </w:pPr>
      <w:r w:rsidRPr="008E3E07">
        <w:rPr>
          <w:sz w:val="22"/>
          <w:szCs w:val="22"/>
          <w:lang w:eastAsia="en-US"/>
        </w:rPr>
        <w:t>podaci o zaposlenicima SŠ  - za sistematske preglede zaposlenika</w:t>
      </w:r>
    </w:p>
    <w:p w14:paraId="4EC0351B" w14:textId="77777777" w:rsidR="0030590C" w:rsidRPr="008E3E07" w:rsidRDefault="0030590C" w:rsidP="0030590C">
      <w:pPr>
        <w:numPr>
          <w:ilvl w:val="0"/>
          <w:numId w:val="6"/>
        </w:numPr>
        <w:spacing w:line="276" w:lineRule="auto"/>
        <w:jc w:val="both"/>
        <w:rPr>
          <w:sz w:val="22"/>
          <w:szCs w:val="22"/>
          <w:lang w:eastAsia="en-US"/>
        </w:rPr>
      </w:pPr>
      <w:r w:rsidRPr="008E3E07">
        <w:rPr>
          <w:sz w:val="22"/>
          <w:szCs w:val="22"/>
          <w:lang w:eastAsia="en-US"/>
        </w:rPr>
        <w:t xml:space="preserve">podaci o broju učenika, razrednih odjela i zgrada </w:t>
      </w:r>
    </w:p>
    <w:p w14:paraId="3B6827EC" w14:textId="77777777" w:rsidR="0030590C" w:rsidRPr="008E3E07" w:rsidRDefault="0030590C" w:rsidP="0030590C">
      <w:pPr>
        <w:spacing w:line="276" w:lineRule="auto"/>
        <w:jc w:val="both"/>
        <w:rPr>
          <w:sz w:val="22"/>
          <w:szCs w:val="22"/>
          <w:lang w:eastAsia="en-US"/>
        </w:rPr>
      </w:pPr>
    </w:p>
    <w:p w14:paraId="25D062E0" w14:textId="77777777" w:rsidR="0030590C" w:rsidRPr="008E3E07" w:rsidRDefault="0030590C" w:rsidP="0030590C">
      <w:pPr>
        <w:spacing w:line="276" w:lineRule="auto"/>
        <w:jc w:val="both"/>
        <w:rPr>
          <w:b/>
          <w:sz w:val="22"/>
          <w:szCs w:val="22"/>
          <w:lang w:eastAsia="en-US"/>
        </w:rPr>
      </w:pPr>
      <w:r w:rsidRPr="008E3E07">
        <w:rPr>
          <w:b/>
          <w:sz w:val="22"/>
          <w:szCs w:val="22"/>
          <w:lang w:eastAsia="en-US"/>
        </w:rPr>
        <w:t xml:space="preserve">RAZLOZI ODSTUPANJA </w:t>
      </w:r>
    </w:p>
    <w:p w14:paraId="466DF28F" w14:textId="77777777" w:rsidR="0030590C" w:rsidRPr="008E3E07" w:rsidRDefault="0030590C" w:rsidP="0030590C">
      <w:pPr>
        <w:numPr>
          <w:ilvl w:val="0"/>
          <w:numId w:val="14"/>
        </w:numPr>
        <w:spacing w:line="276" w:lineRule="auto"/>
        <w:jc w:val="both"/>
        <w:rPr>
          <w:sz w:val="22"/>
          <w:szCs w:val="22"/>
          <w:lang w:eastAsia="en-US"/>
        </w:rPr>
      </w:pPr>
      <w:r w:rsidRPr="008E3E07">
        <w:rPr>
          <w:sz w:val="22"/>
          <w:szCs w:val="22"/>
          <w:lang w:eastAsia="en-US"/>
        </w:rPr>
        <w:t>Realizacija je povećana uslijed porasta cijene energenata i drugih općih troškova škola</w:t>
      </w:r>
    </w:p>
    <w:p w14:paraId="02FF20DC" w14:textId="77777777" w:rsidR="0030590C" w:rsidRPr="008E3E07" w:rsidRDefault="0030590C" w:rsidP="0030590C">
      <w:pPr>
        <w:spacing w:line="276" w:lineRule="auto"/>
        <w:jc w:val="both"/>
        <w:rPr>
          <w:b/>
          <w:sz w:val="22"/>
          <w:szCs w:val="22"/>
          <w:lang w:eastAsia="en-US"/>
        </w:rPr>
      </w:pPr>
    </w:p>
    <w:p w14:paraId="109C4149" w14:textId="77777777" w:rsidR="0030590C" w:rsidRPr="008E3E07" w:rsidRDefault="0030590C" w:rsidP="0030590C">
      <w:pPr>
        <w:spacing w:line="276" w:lineRule="auto"/>
        <w:jc w:val="both"/>
        <w:rPr>
          <w:b/>
          <w:sz w:val="22"/>
          <w:szCs w:val="22"/>
          <w:lang w:eastAsia="en-US"/>
        </w:rPr>
      </w:pPr>
      <w:r w:rsidRPr="008E3E07">
        <w:rPr>
          <w:b/>
          <w:sz w:val="22"/>
          <w:szCs w:val="22"/>
          <w:lang w:eastAsia="en-US"/>
        </w:rPr>
        <w:t>POKAZATELJI USPJEŠNOSTI</w:t>
      </w:r>
    </w:p>
    <w:p w14:paraId="55814B30" w14:textId="37A4B687" w:rsidR="0030590C" w:rsidRPr="008E3E07" w:rsidRDefault="0030590C" w:rsidP="0030590C">
      <w:pPr>
        <w:numPr>
          <w:ilvl w:val="0"/>
          <w:numId w:val="6"/>
        </w:numPr>
        <w:spacing w:line="276" w:lineRule="auto"/>
        <w:jc w:val="both"/>
        <w:rPr>
          <w:sz w:val="22"/>
          <w:szCs w:val="22"/>
          <w:lang w:eastAsia="en-US"/>
        </w:rPr>
      </w:pPr>
      <w:r w:rsidRPr="008E3E07">
        <w:rPr>
          <w:sz w:val="22"/>
          <w:szCs w:val="22"/>
          <w:lang w:eastAsia="en-US"/>
        </w:rPr>
        <w:t>Pokazatelji učinka: Osigurani materijalni uvjeti za poslovanje škola</w:t>
      </w:r>
      <w:r w:rsidR="00EB4F81" w:rsidRPr="008E3E07">
        <w:rPr>
          <w:sz w:val="22"/>
          <w:szCs w:val="22"/>
          <w:lang w:eastAsia="en-US"/>
        </w:rPr>
        <w:t>.</w:t>
      </w:r>
      <w:r w:rsidRPr="008E3E07">
        <w:rPr>
          <w:sz w:val="22"/>
          <w:szCs w:val="22"/>
          <w:lang w:eastAsia="en-US"/>
        </w:rPr>
        <w:t xml:space="preserve"> Uspješno provedeni predviđeni nastavni programi. Iznimni uspjesi učenika srednjih škola na  lokalnim, županijskim, državnim i međunarodnim natjecanjima iz svih predmeta</w:t>
      </w:r>
    </w:p>
    <w:p w14:paraId="1FF48AF6" w14:textId="6F43C2B9" w:rsidR="008F057B" w:rsidRPr="008E3E07" w:rsidRDefault="0030590C" w:rsidP="00EB4F81">
      <w:pPr>
        <w:numPr>
          <w:ilvl w:val="0"/>
          <w:numId w:val="6"/>
        </w:numPr>
        <w:spacing w:line="276" w:lineRule="auto"/>
        <w:jc w:val="both"/>
        <w:rPr>
          <w:b/>
          <w:sz w:val="22"/>
          <w:szCs w:val="22"/>
          <w:lang w:eastAsia="en-US"/>
        </w:rPr>
      </w:pPr>
      <w:r w:rsidRPr="008E3E07">
        <w:rPr>
          <w:sz w:val="22"/>
          <w:szCs w:val="22"/>
          <w:lang w:eastAsia="en-US"/>
        </w:rPr>
        <w:t>Pokazatelji rezultata: Osigurana sredstava za minimalni standard u srednjem školstvu: materijalni troškovi škola, energenti, prijevoz zaposlenika, liječnički pregledi zaposlenika. Osigurana su sredstva za nesmetani odlazak i dolazak  u škole za zaposlenike. Sustavna kontrola zdravlja zaposlenika u srednjim školama. Osiguravanjem sredst</w:t>
      </w:r>
      <w:r w:rsidR="00F94A3B">
        <w:rPr>
          <w:sz w:val="22"/>
          <w:szCs w:val="22"/>
          <w:lang w:eastAsia="en-US"/>
        </w:rPr>
        <w:t>a</w:t>
      </w:r>
      <w:r w:rsidRPr="008E3E07">
        <w:rPr>
          <w:sz w:val="22"/>
          <w:szCs w:val="22"/>
          <w:lang w:eastAsia="en-US"/>
        </w:rPr>
        <w:t xml:space="preserve">va za rad praktikuma u strukovnim školama stječu se vještine izuzetno važne za zvanje za koje se učenici osposobljavaju. </w:t>
      </w:r>
      <w:r w:rsidR="008F057B" w:rsidRPr="008E3E07">
        <w:rPr>
          <w:sz w:val="22"/>
          <w:szCs w:val="22"/>
          <w:lang w:eastAsia="en-US"/>
        </w:rPr>
        <w:t xml:space="preserve">Srednju školu Ivan </w:t>
      </w:r>
      <w:proofErr w:type="spellStart"/>
      <w:r w:rsidR="008F057B" w:rsidRPr="008E3E07">
        <w:rPr>
          <w:sz w:val="22"/>
          <w:szCs w:val="22"/>
          <w:lang w:eastAsia="en-US"/>
        </w:rPr>
        <w:t>Švear</w:t>
      </w:r>
      <w:proofErr w:type="spellEnd"/>
      <w:r w:rsidR="008F057B" w:rsidRPr="008E3E07">
        <w:rPr>
          <w:sz w:val="22"/>
          <w:szCs w:val="22"/>
          <w:lang w:eastAsia="en-US"/>
        </w:rPr>
        <w:t xml:space="preserve"> Ivanić Grad</w:t>
      </w:r>
      <w:r w:rsidRPr="008E3E07">
        <w:rPr>
          <w:sz w:val="22"/>
          <w:szCs w:val="22"/>
          <w:lang w:eastAsia="en-US"/>
        </w:rPr>
        <w:t xml:space="preserve"> pohađa ukupno oko </w:t>
      </w:r>
      <w:r w:rsidR="008F057B" w:rsidRPr="008E3E07">
        <w:rPr>
          <w:sz w:val="22"/>
          <w:szCs w:val="22"/>
          <w:lang w:eastAsia="en-US"/>
        </w:rPr>
        <w:t>7</w:t>
      </w:r>
      <w:r w:rsidR="00E874F0">
        <w:rPr>
          <w:sz w:val="22"/>
          <w:szCs w:val="22"/>
          <w:lang w:eastAsia="en-US"/>
        </w:rPr>
        <w:t xml:space="preserve">41 </w:t>
      </w:r>
      <w:r w:rsidRPr="008E3E07">
        <w:rPr>
          <w:sz w:val="22"/>
          <w:szCs w:val="22"/>
          <w:lang w:eastAsia="en-US"/>
        </w:rPr>
        <w:t xml:space="preserve">učenik u </w:t>
      </w:r>
      <w:r w:rsidR="008D5729">
        <w:rPr>
          <w:sz w:val="22"/>
          <w:szCs w:val="22"/>
          <w:lang w:eastAsia="en-US"/>
        </w:rPr>
        <w:t xml:space="preserve">38 </w:t>
      </w:r>
      <w:r w:rsidRPr="008E3E07">
        <w:rPr>
          <w:sz w:val="22"/>
          <w:szCs w:val="22"/>
          <w:lang w:eastAsia="en-US"/>
        </w:rPr>
        <w:t xml:space="preserve">razredna odjeljenja, liječničke preglede </w:t>
      </w:r>
      <w:r w:rsidR="008F057B" w:rsidRPr="008E3E07">
        <w:rPr>
          <w:sz w:val="22"/>
          <w:szCs w:val="22"/>
          <w:lang w:eastAsia="en-US"/>
        </w:rPr>
        <w:t>svake godine obavi između 25 i 30 zaposlenika.</w:t>
      </w:r>
    </w:p>
    <w:p w14:paraId="738F9F2A" w14:textId="77777777" w:rsidR="008F057B" w:rsidRPr="008E3E07" w:rsidRDefault="008F057B" w:rsidP="008F057B">
      <w:pPr>
        <w:spacing w:line="276" w:lineRule="auto"/>
        <w:ind w:left="720"/>
        <w:jc w:val="both"/>
        <w:rPr>
          <w:b/>
          <w:sz w:val="22"/>
          <w:szCs w:val="22"/>
          <w:lang w:eastAsia="en-US"/>
        </w:rPr>
      </w:pPr>
    </w:p>
    <w:p w14:paraId="01A35098" w14:textId="36922725" w:rsidR="0030590C" w:rsidRPr="008E3E07" w:rsidRDefault="0030590C" w:rsidP="008F057B">
      <w:pPr>
        <w:spacing w:line="276" w:lineRule="auto"/>
        <w:jc w:val="both"/>
        <w:rPr>
          <w:b/>
          <w:sz w:val="22"/>
          <w:szCs w:val="22"/>
          <w:lang w:eastAsia="en-US"/>
        </w:rPr>
      </w:pPr>
      <w:r w:rsidRPr="008E3E07">
        <w:rPr>
          <w:sz w:val="22"/>
          <w:szCs w:val="22"/>
          <w:lang w:eastAsia="en-US"/>
        </w:rPr>
        <w:t xml:space="preserve"> </w:t>
      </w:r>
      <w:r w:rsidRPr="008E3E07">
        <w:rPr>
          <w:b/>
          <w:sz w:val="22"/>
          <w:szCs w:val="22"/>
          <w:lang w:eastAsia="en-US"/>
        </w:rPr>
        <w:t>IZVOR FINANCIRANJA</w:t>
      </w:r>
    </w:p>
    <w:p w14:paraId="71579063" w14:textId="1C9532CC" w:rsidR="0030590C" w:rsidRPr="008E3E07" w:rsidRDefault="0030590C" w:rsidP="0030590C">
      <w:pPr>
        <w:numPr>
          <w:ilvl w:val="0"/>
          <w:numId w:val="6"/>
        </w:numPr>
        <w:spacing w:line="276" w:lineRule="auto"/>
        <w:jc w:val="both"/>
        <w:rPr>
          <w:sz w:val="22"/>
          <w:szCs w:val="22"/>
          <w:lang w:eastAsia="en-US"/>
        </w:rPr>
      </w:pPr>
      <w:r w:rsidRPr="008E3E07">
        <w:rPr>
          <w:sz w:val="22"/>
          <w:szCs w:val="22"/>
          <w:lang w:eastAsia="en-US"/>
        </w:rPr>
        <w:t>Decentralizirana sredstva – SŠ</w:t>
      </w:r>
      <w:r w:rsidR="00CC4E16" w:rsidRPr="008E3E07">
        <w:rPr>
          <w:sz w:val="22"/>
          <w:szCs w:val="22"/>
          <w:lang w:eastAsia="en-US"/>
        </w:rPr>
        <w:t xml:space="preserve"> ( Županijski proračun )</w:t>
      </w:r>
    </w:p>
    <w:p w14:paraId="474B1682" w14:textId="77777777" w:rsidR="0030590C" w:rsidRPr="008E3E07" w:rsidRDefault="0030590C" w:rsidP="0030590C">
      <w:pPr>
        <w:spacing w:line="276" w:lineRule="auto"/>
        <w:jc w:val="both"/>
        <w:rPr>
          <w:sz w:val="22"/>
          <w:szCs w:val="22"/>
          <w:lang w:eastAsia="en-US"/>
        </w:rPr>
      </w:pPr>
    </w:p>
    <w:p w14:paraId="57CEB827" w14:textId="77777777" w:rsidR="00EE41C1" w:rsidRPr="008E3E07" w:rsidRDefault="00EE41C1" w:rsidP="00EE41C1">
      <w:pPr>
        <w:spacing w:line="276" w:lineRule="auto"/>
        <w:ind w:left="1494"/>
        <w:jc w:val="both"/>
        <w:rPr>
          <w:sz w:val="22"/>
          <w:szCs w:val="22"/>
          <w:lang w:eastAsia="en-US"/>
        </w:rPr>
      </w:pPr>
    </w:p>
    <w:p w14:paraId="7FCBC6BE" w14:textId="77777777" w:rsidR="00EE41C1" w:rsidRPr="008E3E07" w:rsidRDefault="00EE41C1" w:rsidP="00EE41C1">
      <w:pPr>
        <w:spacing w:line="276" w:lineRule="auto"/>
        <w:jc w:val="both"/>
        <w:rPr>
          <w:b/>
          <w:sz w:val="22"/>
          <w:szCs w:val="22"/>
          <w:lang w:eastAsia="en-US"/>
        </w:rPr>
      </w:pPr>
      <w:r w:rsidRPr="008E3E07">
        <w:rPr>
          <w:b/>
          <w:sz w:val="22"/>
          <w:szCs w:val="22"/>
          <w:lang w:eastAsia="en-US"/>
        </w:rPr>
        <w:t>NAZIV AKTIVNOSTI</w:t>
      </w:r>
    </w:p>
    <w:p w14:paraId="479454B8" w14:textId="22CA87CA" w:rsidR="00EE41C1" w:rsidRPr="008E3E07" w:rsidRDefault="00EE41C1" w:rsidP="00EE41C1">
      <w:pPr>
        <w:numPr>
          <w:ilvl w:val="0"/>
          <w:numId w:val="2"/>
        </w:numPr>
        <w:spacing w:line="276" w:lineRule="auto"/>
        <w:ind w:left="720"/>
        <w:jc w:val="both"/>
        <w:rPr>
          <w:b/>
          <w:sz w:val="22"/>
          <w:szCs w:val="22"/>
          <w:lang w:eastAsia="en-US"/>
        </w:rPr>
      </w:pPr>
      <w:r w:rsidRPr="008E3E07">
        <w:rPr>
          <w:b/>
          <w:sz w:val="22"/>
          <w:szCs w:val="22"/>
          <w:lang w:eastAsia="en-US"/>
        </w:rPr>
        <w:t>TEKUĆE INVESTICIJSKO ODRŽAVANJE – MINIMALNI STANDARD</w:t>
      </w:r>
      <w:r w:rsidR="00BF2D7D" w:rsidRPr="008E3E07">
        <w:rPr>
          <w:b/>
          <w:sz w:val="22"/>
          <w:szCs w:val="22"/>
          <w:lang w:eastAsia="en-US"/>
        </w:rPr>
        <w:t>- 1003 A10000</w:t>
      </w:r>
      <w:r w:rsidR="00CC4E16" w:rsidRPr="008E3E07">
        <w:rPr>
          <w:b/>
          <w:sz w:val="22"/>
          <w:szCs w:val="22"/>
          <w:lang w:eastAsia="en-US"/>
        </w:rPr>
        <w:t>2</w:t>
      </w:r>
    </w:p>
    <w:p w14:paraId="2082EDB0" w14:textId="77777777" w:rsidR="00EE41C1" w:rsidRPr="008E3E07" w:rsidRDefault="00EE41C1" w:rsidP="00EE41C1">
      <w:pPr>
        <w:spacing w:line="276" w:lineRule="auto"/>
        <w:jc w:val="both"/>
        <w:rPr>
          <w:b/>
          <w:sz w:val="22"/>
          <w:szCs w:val="22"/>
          <w:lang w:eastAsia="en-US"/>
        </w:rPr>
      </w:pPr>
    </w:p>
    <w:p w14:paraId="59E5406B" w14:textId="77777777" w:rsidR="00EE41C1" w:rsidRPr="008E3E07" w:rsidRDefault="00EE41C1" w:rsidP="00EE41C1">
      <w:pPr>
        <w:spacing w:line="276" w:lineRule="auto"/>
        <w:jc w:val="both"/>
        <w:rPr>
          <w:b/>
          <w:sz w:val="22"/>
          <w:szCs w:val="22"/>
          <w:lang w:eastAsia="en-US"/>
        </w:rPr>
      </w:pPr>
      <w:r w:rsidRPr="008E3E07">
        <w:rPr>
          <w:b/>
          <w:sz w:val="22"/>
          <w:szCs w:val="22"/>
          <w:lang w:eastAsia="en-US"/>
        </w:rPr>
        <w:t>OPIS AKTIVNOSTI</w:t>
      </w:r>
    </w:p>
    <w:p w14:paraId="4AE52DA6" w14:textId="657FA117" w:rsidR="00EE41C1" w:rsidRPr="008E3E07" w:rsidRDefault="00EE41C1" w:rsidP="00EE41C1">
      <w:pPr>
        <w:numPr>
          <w:ilvl w:val="0"/>
          <w:numId w:val="2"/>
        </w:numPr>
        <w:spacing w:line="276" w:lineRule="auto"/>
        <w:ind w:left="720"/>
        <w:jc w:val="both"/>
        <w:rPr>
          <w:sz w:val="22"/>
          <w:szCs w:val="22"/>
          <w:lang w:eastAsia="en-US"/>
        </w:rPr>
      </w:pPr>
      <w:r w:rsidRPr="008E3E07">
        <w:rPr>
          <w:sz w:val="22"/>
          <w:szCs w:val="22"/>
          <w:lang w:eastAsia="en-US"/>
        </w:rPr>
        <w:t xml:space="preserve">sredstvima za minimalni financijski standard u srednjem školstvu osigurava se nabava materijala, dijelova i usluga tekućeg i investicijskog održavanja; te financiranje intelektualnih usluga povezanih sa tekućim investicijskim održavanjem </w:t>
      </w:r>
    </w:p>
    <w:p w14:paraId="55151EE8" w14:textId="77777777" w:rsidR="00EE41C1" w:rsidRPr="008E3E07" w:rsidRDefault="00EE41C1" w:rsidP="00EE41C1">
      <w:pPr>
        <w:spacing w:line="276" w:lineRule="auto"/>
        <w:jc w:val="both"/>
        <w:rPr>
          <w:sz w:val="22"/>
          <w:szCs w:val="22"/>
          <w:lang w:eastAsia="en-US"/>
        </w:rPr>
      </w:pPr>
    </w:p>
    <w:p w14:paraId="264F8FD0" w14:textId="77777777" w:rsidR="00EE41C1" w:rsidRPr="008E3E07" w:rsidRDefault="00EE41C1" w:rsidP="00EE41C1">
      <w:pPr>
        <w:spacing w:line="276" w:lineRule="auto"/>
        <w:jc w:val="both"/>
        <w:rPr>
          <w:b/>
          <w:sz w:val="22"/>
          <w:szCs w:val="22"/>
          <w:lang w:eastAsia="en-US"/>
        </w:rPr>
      </w:pPr>
      <w:r w:rsidRPr="008E3E07">
        <w:rPr>
          <w:b/>
          <w:sz w:val="22"/>
          <w:szCs w:val="22"/>
          <w:lang w:eastAsia="en-US"/>
        </w:rPr>
        <w:t>OPĆI CILJ</w:t>
      </w:r>
    </w:p>
    <w:p w14:paraId="554CD6C2" w14:textId="77777777" w:rsidR="00EE41C1" w:rsidRPr="008E3E07" w:rsidRDefault="00EE41C1" w:rsidP="00EE41C1">
      <w:pPr>
        <w:numPr>
          <w:ilvl w:val="0"/>
          <w:numId w:val="2"/>
        </w:numPr>
        <w:spacing w:line="276" w:lineRule="auto"/>
        <w:ind w:left="720"/>
        <w:jc w:val="both"/>
        <w:rPr>
          <w:sz w:val="22"/>
          <w:szCs w:val="22"/>
          <w:lang w:eastAsia="en-US"/>
        </w:rPr>
      </w:pPr>
      <w:r w:rsidRPr="008E3E07">
        <w:rPr>
          <w:sz w:val="22"/>
          <w:szCs w:val="22"/>
          <w:lang w:eastAsia="en-US"/>
        </w:rPr>
        <w:t xml:space="preserve">Održavanje školskog objekta i opreme </w:t>
      </w:r>
    </w:p>
    <w:p w14:paraId="7FD7B327" w14:textId="77777777" w:rsidR="00EE41C1" w:rsidRPr="008E3E07" w:rsidRDefault="00EE41C1" w:rsidP="00EE41C1">
      <w:pPr>
        <w:spacing w:line="276" w:lineRule="auto"/>
        <w:jc w:val="both"/>
        <w:rPr>
          <w:b/>
          <w:sz w:val="22"/>
          <w:szCs w:val="22"/>
          <w:lang w:eastAsia="en-US"/>
        </w:rPr>
      </w:pPr>
    </w:p>
    <w:p w14:paraId="1100E7D7" w14:textId="77777777" w:rsidR="00EE41C1" w:rsidRPr="008E3E07" w:rsidRDefault="00EE41C1" w:rsidP="00EE41C1">
      <w:pPr>
        <w:spacing w:line="276" w:lineRule="auto"/>
        <w:jc w:val="both"/>
        <w:rPr>
          <w:b/>
          <w:sz w:val="22"/>
          <w:szCs w:val="22"/>
          <w:lang w:eastAsia="en-US"/>
        </w:rPr>
      </w:pPr>
      <w:r w:rsidRPr="008E3E07">
        <w:rPr>
          <w:b/>
          <w:sz w:val="22"/>
          <w:szCs w:val="22"/>
          <w:lang w:eastAsia="en-US"/>
        </w:rPr>
        <w:t>POSEBNI CILJEVI</w:t>
      </w:r>
    </w:p>
    <w:p w14:paraId="6ACAE291" w14:textId="5D3888B7" w:rsidR="00EE41C1" w:rsidRPr="008E3E07" w:rsidRDefault="00EE41C1" w:rsidP="00EE41C1">
      <w:pPr>
        <w:numPr>
          <w:ilvl w:val="0"/>
          <w:numId w:val="2"/>
        </w:numPr>
        <w:spacing w:line="276" w:lineRule="auto"/>
        <w:ind w:left="720"/>
        <w:jc w:val="both"/>
        <w:rPr>
          <w:sz w:val="22"/>
          <w:szCs w:val="22"/>
          <w:lang w:eastAsia="en-US"/>
        </w:rPr>
      </w:pPr>
      <w:r w:rsidRPr="008E3E07">
        <w:rPr>
          <w:sz w:val="22"/>
          <w:szCs w:val="22"/>
          <w:lang w:eastAsia="en-US"/>
        </w:rPr>
        <w:t>stvaranje uvjeta za realizaciju nastavnog plana i programa u srednjim školama  kojima je osnivač  Zagrebačka županija</w:t>
      </w:r>
    </w:p>
    <w:p w14:paraId="0462CF1D" w14:textId="77777777" w:rsidR="00EE41C1" w:rsidRPr="008E3E07" w:rsidRDefault="00EE41C1" w:rsidP="00EE41C1">
      <w:pPr>
        <w:spacing w:line="276" w:lineRule="auto"/>
        <w:jc w:val="both"/>
        <w:rPr>
          <w:sz w:val="22"/>
          <w:szCs w:val="22"/>
          <w:lang w:eastAsia="en-US"/>
        </w:rPr>
      </w:pPr>
    </w:p>
    <w:p w14:paraId="5DB03784" w14:textId="77777777" w:rsidR="00EE41C1" w:rsidRPr="008E3E07" w:rsidRDefault="00EE41C1" w:rsidP="00EE41C1">
      <w:pPr>
        <w:spacing w:line="276" w:lineRule="auto"/>
        <w:jc w:val="both"/>
        <w:rPr>
          <w:b/>
          <w:sz w:val="22"/>
          <w:szCs w:val="22"/>
          <w:lang w:eastAsia="en-US"/>
        </w:rPr>
      </w:pPr>
      <w:r w:rsidRPr="008E3E07">
        <w:rPr>
          <w:b/>
          <w:sz w:val="22"/>
          <w:szCs w:val="22"/>
          <w:lang w:eastAsia="en-US"/>
        </w:rPr>
        <w:t>ZAKONSKA OSNOVA ZA UVOĐENJE PROGRAMA</w:t>
      </w:r>
    </w:p>
    <w:p w14:paraId="4C4EB4B2" w14:textId="77777777" w:rsidR="00EE41C1" w:rsidRPr="008E3E07" w:rsidRDefault="00EE41C1" w:rsidP="00EE41C1">
      <w:pPr>
        <w:numPr>
          <w:ilvl w:val="0"/>
          <w:numId w:val="2"/>
        </w:numPr>
        <w:spacing w:line="276" w:lineRule="auto"/>
        <w:ind w:left="720"/>
        <w:jc w:val="both"/>
        <w:rPr>
          <w:sz w:val="22"/>
          <w:szCs w:val="22"/>
          <w:lang w:eastAsia="en-US"/>
        </w:rPr>
      </w:pPr>
      <w:r w:rsidRPr="008E3E07">
        <w:rPr>
          <w:sz w:val="22"/>
          <w:szCs w:val="22"/>
          <w:lang w:eastAsia="en-US"/>
        </w:rPr>
        <w:t>Zakon o lokalnoj i područnoj (regionalnoj) samoupravi</w:t>
      </w:r>
    </w:p>
    <w:p w14:paraId="0276E02B" w14:textId="77777777" w:rsidR="00EE41C1" w:rsidRPr="008E3E07" w:rsidRDefault="00EE41C1" w:rsidP="00EE41C1">
      <w:pPr>
        <w:numPr>
          <w:ilvl w:val="0"/>
          <w:numId w:val="2"/>
        </w:numPr>
        <w:spacing w:line="276" w:lineRule="auto"/>
        <w:ind w:left="720"/>
        <w:jc w:val="both"/>
        <w:rPr>
          <w:sz w:val="22"/>
          <w:szCs w:val="22"/>
          <w:lang w:eastAsia="en-US"/>
        </w:rPr>
      </w:pPr>
      <w:r w:rsidRPr="008E3E07">
        <w:rPr>
          <w:sz w:val="22"/>
          <w:szCs w:val="22"/>
          <w:lang w:eastAsia="en-US"/>
        </w:rPr>
        <w:t>Zakon o odgoju i obrazovanju u osnovnoj i srednjoj školi</w:t>
      </w:r>
    </w:p>
    <w:p w14:paraId="25827A62" w14:textId="77777777" w:rsidR="00EE41C1" w:rsidRPr="008E3E07" w:rsidRDefault="00EE41C1" w:rsidP="00EE41C1">
      <w:pPr>
        <w:numPr>
          <w:ilvl w:val="0"/>
          <w:numId w:val="2"/>
        </w:numPr>
        <w:spacing w:line="276" w:lineRule="auto"/>
        <w:ind w:left="720"/>
        <w:jc w:val="both"/>
        <w:rPr>
          <w:sz w:val="22"/>
          <w:szCs w:val="22"/>
          <w:lang w:eastAsia="en-US"/>
        </w:rPr>
      </w:pPr>
      <w:r w:rsidRPr="008E3E07">
        <w:rPr>
          <w:sz w:val="22"/>
          <w:szCs w:val="22"/>
          <w:lang w:eastAsia="en-US"/>
        </w:rPr>
        <w:t>Uredba o načinu izračuna iznosa pomoći izravnanja za decentralizirane funkcije jedinica lokalne i područne (regionalne) samouprave</w:t>
      </w:r>
    </w:p>
    <w:p w14:paraId="199DD441" w14:textId="77777777" w:rsidR="00EE41C1" w:rsidRPr="008E3E07" w:rsidRDefault="00EE41C1" w:rsidP="00EE41C1">
      <w:pPr>
        <w:numPr>
          <w:ilvl w:val="0"/>
          <w:numId w:val="2"/>
        </w:numPr>
        <w:spacing w:line="276" w:lineRule="auto"/>
        <w:ind w:left="720"/>
        <w:jc w:val="both"/>
        <w:rPr>
          <w:sz w:val="22"/>
          <w:szCs w:val="22"/>
          <w:lang w:eastAsia="en-US"/>
        </w:rPr>
      </w:pPr>
      <w:r w:rsidRPr="008E3E07">
        <w:rPr>
          <w:sz w:val="22"/>
          <w:szCs w:val="22"/>
          <w:lang w:eastAsia="en-US"/>
        </w:rPr>
        <w:lastRenderedPageBreak/>
        <w:t>Odluka o kriterijima i mjerilima za utvrđivanje bilančnih prava za financiranje minimalnog financijskog standarda javnih potreba osnovnog školstva</w:t>
      </w:r>
    </w:p>
    <w:p w14:paraId="56E47324" w14:textId="77777777" w:rsidR="00EE41C1" w:rsidRPr="008E3E07" w:rsidRDefault="00EE41C1" w:rsidP="00EE41C1">
      <w:pPr>
        <w:spacing w:line="276" w:lineRule="auto"/>
        <w:jc w:val="both"/>
        <w:rPr>
          <w:sz w:val="22"/>
          <w:szCs w:val="22"/>
          <w:lang w:eastAsia="en-US"/>
        </w:rPr>
      </w:pPr>
    </w:p>
    <w:p w14:paraId="15220865" w14:textId="77777777" w:rsidR="00EE41C1" w:rsidRPr="008E3E07" w:rsidRDefault="00EE41C1" w:rsidP="00EE41C1">
      <w:pPr>
        <w:spacing w:line="276" w:lineRule="auto"/>
        <w:jc w:val="both"/>
        <w:rPr>
          <w:b/>
          <w:sz w:val="22"/>
          <w:szCs w:val="22"/>
          <w:lang w:eastAsia="en-US"/>
        </w:rPr>
      </w:pPr>
      <w:r w:rsidRPr="008E3E07">
        <w:rPr>
          <w:b/>
          <w:sz w:val="22"/>
          <w:szCs w:val="22"/>
          <w:lang w:eastAsia="en-US"/>
        </w:rPr>
        <w:t>ISHODIŠTE I POKAZATELJI NA KOJIMA SE ZASNIVAJU IZRAČUNI I OCJENE</w:t>
      </w:r>
      <w:r w:rsidRPr="008E3E07">
        <w:rPr>
          <w:sz w:val="22"/>
          <w:szCs w:val="22"/>
          <w:lang w:eastAsia="en-US"/>
        </w:rPr>
        <w:t xml:space="preserve"> </w:t>
      </w:r>
      <w:r w:rsidRPr="008E3E07">
        <w:rPr>
          <w:b/>
          <w:sz w:val="22"/>
          <w:szCs w:val="22"/>
          <w:lang w:eastAsia="en-US"/>
        </w:rPr>
        <w:t>POTREBNIH SREDSTAVA</w:t>
      </w:r>
    </w:p>
    <w:p w14:paraId="55A8B5C6" w14:textId="77777777" w:rsidR="00EE41C1" w:rsidRPr="008E3E07" w:rsidRDefault="00EE41C1" w:rsidP="00EE41C1">
      <w:pPr>
        <w:numPr>
          <w:ilvl w:val="0"/>
          <w:numId w:val="2"/>
        </w:numPr>
        <w:spacing w:line="276" w:lineRule="auto"/>
        <w:ind w:left="720"/>
        <w:jc w:val="both"/>
        <w:rPr>
          <w:sz w:val="22"/>
          <w:szCs w:val="22"/>
          <w:lang w:eastAsia="en-US"/>
        </w:rPr>
      </w:pPr>
      <w:r w:rsidRPr="008E3E07">
        <w:rPr>
          <w:sz w:val="22"/>
          <w:szCs w:val="22"/>
          <w:lang w:eastAsia="en-US"/>
        </w:rPr>
        <w:t xml:space="preserve">podaci o broju učenika, razrednih odjela i zgrada </w:t>
      </w:r>
    </w:p>
    <w:p w14:paraId="445257C7" w14:textId="77777777" w:rsidR="00EE41C1" w:rsidRPr="008E3E07" w:rsidRDefault="00EE41C1" w:rsidP="00EE41C1">
      <w:pPr>
        <w:spacing w:line="276" w:lineRule="auto"/>
        <w:jc w:val="both"/>
        <w:rPr>
          <w:sz w:val="22"/>
          <w:szCs w:val="22"/>
          <w:lang w:eastAsia="en-US"/>
        </w:rPr>
      </w:pPr>
    </w:p>
    <w:p w14:paraId="25FE47E2" w14:textId="77777777" w:rsidR="00EE41C1" w:rsidRPr="008E3E07" w:rsidRDefault="00EE41C1" w:rsidP="00EE41C1">
      <w:pPr>
        <w:spacing w:line="276" w:lineRule="auto"/>
        <w:jc w:val="both"/>
        <w:rPr>
          <w:b/>
          <w:sz w:val="22"/>
          <w:szCs w:val="22"/>
          <w:lang w:eastAsia="en-US"/>
        </w:rPr>
      </w:pPr>
      <w:r w:rsidRPr="008E3E07">
        <w:rPr>
          <w:b/>
          <w:sz w:val="22"/>
          <w:szCs w:val="22"/>
          <w:lang w:eastAsia="en-US"/>
        </w:rPr>
        <w:t xml:space="preserve">RAZLOZI ODSTUPANJA </w:t>
      </w:r>
    </w:p>
    <w:p w14:paraId="271873BB" w14:textId="5FC07A78" w:rsidR="00EE41C1" w:rsidRPr="008E3E07" w:rsidRDefault="00EE41C1" w:rsidP="00EE41C1">
      <w:pPr>
        <w:numPr>
          <w:ilvl w:val="0"/>
          <w:numId w:val="2"/>
        </w:numPr>
        <w:spacing w:line="276" w:lineRule="auto"/>
        <w:ind w:left="720"/>
        <w:jc w:val="both"/>
        <w:rPr>
          <w:color w:val="FF0000"/>
          <w:sz w:val="22"/>
          <w:szCs w:val="22"/>
          <w:lang w:eastAsia="en-US"/>
        </w:rPr>
      </w:pPr>
      <w:r w:rsidRPr="008E3E07">
        <w:rPr>
          <w:sz w:val="22"/>
          <w:szCs w:val="22"/>
          <w:lang w:eastAsia="en-US"/>
        </w:rPr>
        <w:t xml:space="preserve">Nema značajnih odstupanja </w:t>
      </w:r>
    </w:p>
    <w:p w14:paraId="701CA379" w14:textId="77777777" w:rsidR="00EE41C1" w:rsidRPr="008E3E07" w:rsidRDefault="00EE41C1" w:rsidP="00EE41C1">
      <w:pPr>
        <w:spacing w:line="276" w:lineRule="auto"/>
        <w:jc w:val="both"/>
        <w:rPr>
          <w:b/>
          <w:sz w:val="22"/>
          <w:szCs w:val="22"/>
          <w:lang w:eastAsia="en-US"/>
        </w:rPr>
      </w:pPr>
    </w:p>
    <w:p w14:paraId="15B8514B" w14:textId="77777777" w:rsidR="00EE41C1" w:rsidRPr="008E3E07" w:rsidRDefault="00EE41C1" w:rsidP="00EE41C1">
      <w:pPr>
        <w:spacing w:line="276" w:lineRule="auto"/>
        <w:jc w:val="both"/>
        <w:rPr>
          <w:b/>
          <w:sz w:val="22"/>
          <w:szCs w:val="22"/>
          <w:lang w:eastAsia="en-US"/>
        </w:rPr>
      </w:pPr>
      <w:r w:rsidRPr="008E3E07">
        <w:rPr>
          <w:b/>
          <w:sz w:val="22"/>
          <w:szCs w:val="22"/>
          <w:lang w:eastAsia="en-US"/>
        </w:rPr>
        <w:t>POKAZATELJI USPJEŠNOSTI</w:t>
      </w:r>
    </w:p>
    <w:p w14:paraId="5B13794B" w14:textId="77777777" w:rsidR="00EE41C1" w:rsidRPr="008E3E07" w:rsidRDefault="00EE41C1" w:rsidP="00EE41C1">
      <w:pPr>
        <w:numPr>
          <w:ilvl w:val="0"/>
          <w:numId w:val="2"/>
        </w:numPr>
        <w:spacing w:line="276" w:lineRule="auto"/>
        <w:ind w:left="720"/>
        <w:jc w:val="both"/>
        <w:rPr>
          <w:sz w:val="22"/>
          <w:szCs w:val="22"/>
          <w:lang w:eastAsia="en-US"/>
        </w:rPr>
      </w:pPr>
      <w:r w:rsidRPr="008E3E07">
        <w:rPr>
          <w:sz w:val="22"/>
          <w:szCs w:val="22"/>
          <w:lang w:eastAsia="en-US"/>
        </w:rPr>
        <w:t xml:space="preserve">Pokazatelji učinka: Osigurano održavanje školskih objekata i opreme </w:t>
      </w:r>
    </w:p>
    <w:p w14:paraId="1521244A" w14:textId="3E8DC4B7" w:rsidR="00EE41C1" w:rsidRPr="008E3E07" w:rsidRDefault="00EE41C1" w:rsidP="00EE41C1">
      <w:pPr>
        <w:numPr>
          <w:ilvl w:val="0"/>
          <w:numId w:val="2"/>
        </w:numPr>
        <w:spacing w:line="276" w:lineRule="auto"/>
        <w:ind w:left="720"/>
        <w:jc w:val="both"/>
        <w:rPr>
          <w:sz w:val="22"/>
          <w:szCs w:val="22"/>
          <w:lang w:eastAsia="en-US"/>
        </w:rPr>
      </w:pPr>
      <w:r w:rsidRPr="008E3E07">
        <w:rPr>
          <w:sz w:val="22"/>
          <w:szCs w:val="22"/>
          <w:lang w:eastAsia="en-US"/>
        </w:rPr>
        <w:t xml:space="preserve">Pokazatelji rezultata: Osigurana sredstava za  tekuće i investicijsko održavanje </w:t>
      </w:r>
      <w:r w:rsidR="00BF2D7D" w:rsidRPr="008E3E07">
        <w:rPr>
          <w:sz w:val="22"/>
          <w:szCs w:val="22"/>
          <w:lang w:eastAsia="en-US"/>
        </w:rPr>
        <w:t>srednjih škola</w:t>
      </w:r>
    </w:p>
    <w:p w14:paraId="3379EFE5" w14:textId="77777777" w:rsidR="00EE41C1" w:rsidRPr="008E3E07" w:rsidRDefault="00EE41C1" w:rsidP="00EE41C1">
      <w:pPr>
        <w:spacing w:line="276" w:lineRule="auto"/>
        <w:jc w:val="both"/>
        <w:rPr>
          <w:sz w:val="22"/>
          <w:szCs w:val="22"/>
          <w:lang w:eastAsia="en-US"/>
        </w:rPr>
      </w:pPr>
    </w:p>
    <w:p w14:paraId="67F4E2D4" w14:textId="77777777" w:rsidR="00EE41C1" w:rsidRPr="008E3E07" w:rsidRDefault="00EE41C1" w:rsidP="00EE41C1">
      <w:pPr>
        <w:spacing w:line="276" w:lineRule="auto"/>
        <w:jc w:val="both"/>
        <w:rPr>
          <w:b/>
          <w:sz w:val="22"/>
          <w:szCs w:val="22"/>
          <w:lang w:eastAsia="en-US"/>
        </w:rPr>
      </w:pPr>
      <w:r w:rsidRPr="008E3E07">
        <w:rPr>
          <w:b/>
          <w:sz w:val="22"/>
          <w:szCs w:val="22"/>
          <w:lang w:eastAsia="en-US"/>
        </w:rPr>
        <w:t>IZVOR FINANCIRANJA</w:t>
      </w:r>
    </w:p>
    <w:p w14:paraId="38AED986" w14:textId="05EE8DD6" w:rsidR="00EE41C1" w:rsidRPr="008E3E07" w:rsidRDefault="00EE41C1" w:rsidP="00EE41C1">
      <w:pPr>
        <w:numPr>
          <w:ilvl w:val="0"/>
          <w:numId w:val="2"/>
        </w:numPr>
        <w:spacing w:line="276" w:lineRule="auto"/>
        <w:ind w:left="720"/>
        <w:jc w:val="both"/>
        <w:rPr>
          <w:sz w:val="22"/>
          <w:szCs w:val="22"/>
          <w:lang w:eastAsia="en-US"/>
        </w:rPr>
      </w:pPr>
      <w:r w:rsidRPr="008E3E07">
        <w:rPr>
          <w:sz w:val="22"/>
          <w:szCs w:val="22"/>
          <w:lang w:eastAsia="en-US"/>
        </w:rPr>
        <w:t>Decentralizirana sredstva – SŠ</w:t>
      </w:r>
      <w:r w:rsidR="0039252E" w:rsidRPr="008E3E07">
        <w:rPr>
          <w:sz w:val="22"/>
          <w:szCs w:val="22"/>
          <w:lang w:eastAsia="en-US"/>
        </w:rPr>
        <w:t xml:space="preserve"> ( Županijski proračun )</w:t>
      </w:r>
    </w:p>
    <w:p w14:paraId="76FCC88B" w14:textId="77777777" w:rsidR="0030590C" w:rsidRPr="008E3E07" w:rsidRDefault="0030590C" w:rsidP="0030590C">
      <w:pPr>
        <w:spacing w:line="276" w:lineRule="auto"/>
        <w:jc w:val="both"/>
        <w:rPr>
          <w:sz w:val="22"/>
          <w:szCs w:val="22"/>
          <w:lang w:eastAsia="en-US"/>
        </w:rPr>
      </w:pPr>
    </w:p>
    <w:p w14:paraId="5AA6785A" w14:textId="77777777" w:rsidR="0030590C" w:rsidRPr="008E3E07" w:rsidRDefault="0030590C" w:rsidP="0030590C">
      <w:pPr>
        <w:spacing w:line="276" w:lineRule="auto"/>
        <w:jc w:val="both"/>
        <w:rPr>
          <w:b/>
          <w:bCs/>
          <w:sz w:val="22"/>
          <w:szCs w:val="22"/>
          <w:lang w:eastAsia="en-US"/>
        </w:rPr>
      </w:pPr>
      <w:r w:rsidRPr="008E3E07">
        <w:rPr>
          <w:b/>
          <w:bCs/>
          <w:sz w:val="22"/>
          <w:szCs w:val="22"/>
          <w:lang w:eastAsia="en-US"/>
        </w:rPr>
        <w:t>NAZIV AKTIVNOSTI</w:t>
      </w:r>
    </w:p>
    <w:p w14:paraId="79387EA0" w14:textId="677BCDE7" w:rsidR="0030590C" w:rsidRPr="008E3E07" w:rsidRDefault="0030590C" w:rsidP="004234AB">
      <w:pPr>
        <w:numPr>
          <w:ilvl w:val="0"/>
          <w:numId w:val="2"/>
        </w:numPr>
        <w:spacing w:line="276" w:lineRule="auto"/>
        <w:jc w:val="both"/>
        <w:rPr>
          <w:b/>
          <w:sz w:val="22"/>
          <w:szCs w:val="22"/>
          <w:lang w:eastAsia="en-US"/>
        </w:rPr>
      </w:pPr>
      <w:r w:rsidRPr="008E3E07">
        <w:rPr>
          <w:b/>
          <w:sz w:val="22"/>
          <w:szCs w:val="22"/>
          <w:lang w:eastAsia="en-US"/>
        </w:rPr>
        <w:t>ENERGENTI – 1001 A100003 –</w:t>
      </w:r>
      <w:r w:rsidR="009406FA" w:rsidRPr="008E3E07">
        <w:rPr>
          <w:sz w:val="22"/>
          <w:szCs w:val="22"/>
          <w:lang w:eastAsia="en-US"/>
        </w:rPr>
        <w:t>ako se ukaže potreba, Županija će osigurati sredstva</w:t>
      </w:r>
      <w:r w:rsidR="00556D5A" w:rsidRPr="008E3E07">
        <w:rPr>
          <w:sz w:val="22"/>
          <w:szCs w:val="22"/>
          <w:lang w:eastAsia="en-US"/>
        </w:rPr>
        <w:t>, u ovom trenutku nisu planirana</w:t>
      </w:r>
    </w:p>
    <w:p w14:paraId="075EC13B" w14:textId="77777777" w:rsidR="0030590C" w:rsidRPr="008E3E07" w:rsidRDefault="0030590C" w:rsidP="0030590C">
      <w:pPr>
        <w:spacing w:line="276" w:lineRule="auto"/>
        <w:jc w:val="both"/>
        <w:rPr>
          <w:b/>
          <w:bCs/>
          <w:sz w:val="22"/>
          <w:szCs w:val="22"/>
          <w:lang w:eastAsia="en-US"/>
        </w:rPr>
      </w:pPr>
      <w:r w:rsidRPr="008E3E07">
        <w:rPr>
          <w:b/>
          <w:bCs/>
          <w:sz w:val="22"/>
          <w:szCs w:val="22"/>
          <w:lang w:eastAsia="en-US"/>
        </w:rPr>
        <w:t>OPIS AKTIVNOSTI</w:t>
      </w:r>
    </w:p>
    <w:p w14:paraId="61336962" w14:textId="7532150C" w:rsidR="0030590C" w:rsidRPr="008E3E07" w:rsidRDefault="0030590C" w:rsidP="00B65198">
      <w:pPr>
        <w:numPr>
          <w:ilvl w:val="0"/>
          <w:numId w:val="2"/>
        </w:numPr>
        <w:spacing w:line="276" w:lineRule="auto"/>
        <w:jc w:val="both"/>
        <w:rPr>
          <w:sz w:val="22"/>
          <w:szCs w:val="22"/>
          <w:lang w:eastAsia="en-US"/>
        </w:rPr>
      </w:pPr>
      <w:r w:rsidRPr="008E3E07">
        <w:rPr>
          <w:sz w:val="22"/>
          <w:szCs w:val="22"/>
          <w:lang w:eastAsia="en-US"/>
        </w:rPr>
        <w:t xml:space="preserve">sredstvima za energente osiguravaju se dodatna financijska sredstva za podmirenje povećanih troškova za energente srednjih škola </w:t>
      </w:r>
    </w:p>
    <w:p w14:paraId="0C5EC991" w14:textId="77777777" w:rsidR="0030590C" w:rsidRPr="008E3E07" w:rsidRDefault="0030590C" w:rsidP="0030590C">
      <w:pPr>
        <w:spacing w:line="276" w:lineRule="auto"/>
        <w:jc w:val="both"/>
        <w:rPr>
          <w:b/>
          <w:bCs/>
          <w:sz w:val="22"/>
          <w:szCs w:val="22"/>
          <w:lang w:eastAsia="en-US"/>
        </w:rPr>
      </w:pPr>
      <w:r w:rsidRPr="008E3E07">
        <w:rPr>
          <w:b/>
          <w:bCs/>
          <w:sz w:val="22"/>
          <w:szCs w:val="22"/>
          <w:lang w:eastAsia="en-US"/>
        </w:rPr>
        <w:t>OPĆI CILJ</w:t>
      </w:r>
    </w:p>
    <w:p w14:paraId="2B6787E9" w14:textId="77777777" w:rsidR="0030590C" w:rsidRPr="008E3E07" w:rsidRDefault="0030590C" w:rsidP="0030590C">
      <w:pPr>
        <w:numPr>
          <w:ilvl w:val="0"/>
          <w:numId w:val="2"/>
        </w:numPr>
        <w:spacing w:line="276" w:lineRule="auto"/>
        <w:jc w:val="both"/>
        <w:rPr>
          <w:sz w:val="22"/>
          <w:szCs w:val="22"/>
          <w:lang w:eastAsia="en-US"/>
        </w:rPr>
      </w:pPr>
      <w:r w:rsidRPr="008E3E07">
        <w:rPr>
          <w:sz w:val="22"/>
          <w:szCs w:val="22"/>
          <w:lang w:eastAsia="en-US"/>
        </w:rPr>
        <w:t>Odgoj i obrazovanje učenika srednjih škola</w:t>
      </w:r>
    </w:p>
    <w:p w14:paraId="3DD5AD04" w14:textId="77777777" w:rsidR="0030590C" w:rsidRPr="008E3E07" w:rsidRDefault="0030590C" w:rsidP="0030590C">
      <w:pPr>
        <w:spacing w:line="276" w:lineRule="auto"/>
        <w:jc w:val="both"/>
        <w:rPr>
          <w:sz w:val="22"/>
          <w:szCs w:val="22"/>
          <w:lang w:eastAsia="en-US"/>
        </w:rPr>
      </w:pPr>
    </w:p>
    <w:p w14:paraId="495B5535" w14:textId="77777777" w:rsidR="0030590C" w:rsidRPr="008E3E07" w:rsidRDefault="0030590C" w:rsidP="0030590C">
      <w:pPr>
        <w:spacing w:line="276" w:lineRule="auto"/>
        <w:jc w:val="both"/>
        <w:rPr>
          <w:b/>
          <w:bCs/>
          <w:sz w:val="22"/>
          <w:szCs w:val="22"/>
          <w:lang w:eastAsia="en-US"/>
        </w:rPr>
      </w:pPr>
      <w:r w:rsidRPr="008E3E07">
        <w:rPr>
          <w:b/>
          <w:bCs/>
          <w:sz w:val="22"/>
          <w:szCs w:val="22"/>
          <w:lang w:eastAsia="en-US"/>
        </w:rPr>
        <w:t>POSEBNI CILJEVI</w:t>
      </w:r>
    </w:p>
    <w:p w14:paraId="4FE0BB87" w14:textId="77777777" w:rsidR="0030590C" w:rsidRPr="008E3E07" w:rsidRDefault="0030590C" w:rsidP="0030590C">
      <w:pPr>
        <w:numPr>
          <w:ilvl w:val="0"/>
          <w:numId w:val="2"/>
        </w:numPr>
        <w:spacing w:line="276" w:lineRule="auto"/>
        <w:jc w:val="both"/>
        <w:rPr>
          <w:sz w:val="22"/>
          <w:szCs w:val="22"/>
          <w:lang w:eastAsia="en-US"/>
        </w:rPr>
      </w:pPr>
      <w:r w:rsidRPr="008E3E07">
        <w:rPr>
          <w:sz w:val="22"/>
          <w:szCs w:val="22"/>
          <w:lang w:eastAsia="en-US"/>
        </w:rPr>
        <w:t>stvaranje uvjeta za realizaciju nastavnog plana i programa u srednjim školama i učeničkom domu  kojima je osnivač Zagrebačka županija</w:t>
      </w:r>
    </w:p>
    <w:p w14:paraId="7B870BBF" w14:textId="77777777" w:rsidR="0030590C" w:rsidRPr="008E3E07" w:rsidRDefault="0030590C" w:rsidP="0030590C">
      <w:pPr>
        <w:spacing w:line="276" w:lineRule="auto"/>
        <w:jc w:val="both"/>
        <w:rPr>
          <w:sz w:val="22"/>
          <w:szCs w:val="22"/>
          <w:lang w:eastAsia="en-US"/>
        </w:rPr>
      </w:pPr>
    </w:p>
    <w:p w14:paraId="06DA9933" w14:textId="77777777" w:rsidR="0030590C" w:rsidRPr="008E3E07" w:rsidRDefault="0030590C" w:rsidP="0030590C">
      <w:pPr>
        <w:spacing w:line="276" w:lineRule="auto"/>
        <w:jc w:val="both"/>
        <w:rPr>
          <w:b/>
          <w:bCs/>
          <w:sz w:val="22"/>
          <w:szCs w:val="22"/>
          <w:lang w:eastAsia="en-US"/>
        </w:rPr>
      </w:pPr>
      <w:r w:rsidRPr="008E3E07">
        <w:rPr>
          <w:b/>
          <w:bCs/>
          <w:sz w:val="22"/>
          <w:szCs w:val="22"/>
          <w:lang w:eastAsia="en-US"/>
        </w:rPr>
        <w:t>ZAKONSKA OSNOVA ZA UVOĐENJE PROGRAMA</w:t>
      </w:r>
    </w:p>
    <w:p w14:paraId="0B33E1EB" w14:textId="77777777" w:rsidR="0030590C" w:rsidRPr="008E3E07" w:rsidRDefault="0030590C" w:rsidP="0030590C">
      <w:pPr>
        <w:numPr>
          <w:ilvl w:val="0"/>
          <w:numId w:val="2"/>
        </w:numPr>
        <w:spacing w:line="276" w:lineRule="auto"/>
        <w:jc w:val="both"/>
        <w:rPr>
          <w:sz w:val="22"/>
          <w:szCs w:val="22"/>
          <w:lang w:eastAsia="en-US"/>
        </w:rPr>
      </w:pPr>
      <w:r w:rsidRPr="008E3E07">
        <w:rPr>
          <w:sz w:val="22"/>
          <w:szCs w:val="22"/>
          <w:lang w:eastAsia="en-US"/>
        </w:rPr>
        <w:t>Zakon o lokalnoj i područnoj (regionalnoj) samoupravi</w:t>
      </w:r>
    </w:p>
    <w:p w14:paraId="606EA42C" w14:textId="77777777" w:rsidR="0030590C" w:rsidRPr="008E3E07" w:rsidRDefault="0030590C" w:rsidP="0030590C">
      <w:pPr>
        <w:numPr>
          <w:ilvl w:val="0"/>
          <w:numId w:val="2"/>
        </w:numPr>
        <w:spacing w:line="276" w:lineRule="auto"/>
        <w:jc w:val="both"/>
        <w:rPr>
          <w:sz w:val="22"/>
          <w:szCs w:val="22"/>
          <w:lang w:eastAsia="en-US"/>
        </w:rPr>
      </w:pPr>
      <w:r w:rsidRPr="008E3E07">
        <w:rPr>
          <w:sz w:val="22"/>
          <w:szCs w:val="22"/>
          <w:lang w:eastAsia="en-US"/>
        </w:rPr>
        <w:t>Zakon o odgoju i obrazovanju u osnovnoj i srednjoj školi</w:t>
      </w:r>
    </w:p>
    <w:p w14:paraId="0F9D27D8" w14:textId="77777777" w:rsidR="0030590C" w:rsidRPr="008E3E07" w:rsidRDefault="0030590C" w:rsidP="0030590C">
      <w:pPr>
        <w:spacing w:line="276" w:lineRule="auto"/>
        <w:jc w:val="both"/>
        <w:rPr>
          <w:sz w:val="22"/>
          <w:szCs w:val="22"/>
          <w:lang w:eastAsia="en-US"/>
        </w:rPr>
      </w:pPr>
    </w:p>
    <w:p w14:paraId="1B0E469D" w14:textId="77777777" w:rsidR="0030590C" w:rsidRPr="008E3E07" w:rsidRDefault="0030590C" w:rsidP="0030590C">
      <w:pPr>
        <w:spacing w:line="276" w:lineRule="auto"/>
        <w:jc w:val="both"/>
        <w:rPr>
          <w:b/>
          <w:bCs/>
          <w:sz w:val="22"/>
          <w:szCs w:val="22"/>
          <w:lang w:eastAsia="en-US"/>
        </w:rPr>
      </w:pPr>
      <w:r w:rsidRPr="008E3E07">
        <w:rPr>
          <w:b/>
          <w:bCs/>
          <w:sz w:val="22"/>
          <w:szCs w:val="22"/>
          <w:lang w:eastAsia="en-US"/>
        </w:rPr>
        <w:t>ISHODIŠTE I POKAZATELJI NA KOJIMA SE ZASNIVAJU IZRAČUNI I OCJENE POTREBNIH SREDSTAVA</w:t>
      </w:r>
    </w:p>
    <w:p w14:paraId="0DB7B0E8" w14:textId="160F108C" w:rsidR="0030590C" w:rsidRPr="008E3E07" w:rsidRDefault="0030590C" w:rsidP="0030590C">
      <w:pPr>
        <w:numPr>
          <w:ilvl w:val="0"/>
          <w:numId w:val="2"/>
        </w:numPr>
        <w:spacing w:line="276" w:lineRule="auto"/>
        <w:jc w:val="both"/>
        <w:rPr>
          <w:sz w:val="22"/>
          <w:szCs w:val="22"/>
          <w:lang w:eastAsia="en-US"/>
        </w:rPr>
      </w:pPr>
      <w:r w:rsidRPr="008E3E07">
        <w:rPr>
          <w:sz w:val="22"/>
          <w:szCs w:val="22"/>
          <w:lang w:eastAsia="en-US"/>
        </w:rPr>
        <w:t>podaci o trošku energenata SŠ (stvarne potrebe škola)</w:t>
      </w:r>
    </w:p>
    <w:p w14:paraId="39FBE67C" w14:textId="77777777" w:rsidR="0030590C" w:rsidRPr="008E3E07" w:rsidRDefault="0030590C" w:rsidP="0030590C">
      <w:pPr>
        <w:spacing w:line="276" w:lineRule="auto"/>
        <w:jc w:val="both"/>
        <w:rPr>
          <w:b/>
          <w:bCs/>
          <w:sz w:val="22"/>
          <w:szCs w:val="22"/>
          <w:lang w:eastAsia="en-US"/>
        </w:rPr>
      </w:pPr>
      <w:r w:rsidRPr="008E3E07">
        <w:rPr>
          <w:b/>
          <w:bCs/>
          <w:sz w:val="22"/>
          <w:szCs w:val="22"/>
          <w:lang w:eastAsia="en-US"/>
        </w:rPr>
        <w:t xml:space="preserve">RAZLOZI ODSTUPANJA </w:t>
      </w:r>
    </w:p>
    <w:p w14:paraId="0FC5F4DF" w14:textId="77777777" w:rsidR="0030590C" w:rsidRPr="008E3E07" w:rsidRDefault="0030590C" w:rsidP="0030590C">
      <w:pPr>
        <w:numPr>
          <w:ilvl w:val="0"/>
          <w:numId w:val="2"/>
        </w:numPr>
        <w:spacing w:line="276" w:lineRule="auto"/>
        <w:jc w:val="both"/>
        <w:rPr>
          <w:sz w:val="22"/>
          <w:szCs w:val="22"/>
          <w:lang w:eastAsia="en-US"/>
        </w:rPr>
      </w:pPr>
      <w:r w:rsidRPr="008E3E07">
        <w:rPr>
          <w:sz w:val="22"/>
          <w:szCs w:val="22"/>
          <w:lang w:eastAsia="en-US"/>
        </w:rPr>
        <w:t xml:space="preserve">Aktivnost je dodana 2022. godine zbog značajnijih utrošaka sredstava </w:t>
      </w:r>
    </w:p>
    <w:p w14:paraId="384FCFFA" w14:textId="77777777" w:rsidR="0030590C" w:rsidRPr="008E3E07" w:rsidRDefault="0030590C" w:rsidP="0030590C">
      <w:pPr>
        <w:spacing w:line="276" w:lineRule="auto"/>
        <w:jc w:val="both"/>
        <w:rPr>
          <w:sz w:val="22"/>
          <w:szCs w:val="22"/>
          <w:lang w:eastAsia="en-US"/>
        </w:rPr>
      </w:pPr>
    </w:p>
    <w:p w14:paraId="68EA6FCD" w14:textId="77777777" w:rsidR="0030590C" w:rsidRPr="008E3E07" w:rsidRDefault="0030590C" w:rsidP="0030590C">
      <w:pPr>
        <w:spacing w:line="276" w:lineRule="auto"/>
        <w:jc w:val="both"/>
        <w:rPr>
          <w:b/>
          <w:bCs/>
          <w:sz w:val="22"/>
          <w:szCs w:val="22"/>
          <w:lang w:eastAsia="en-US"/>
        </w:rPr>
      </w:pPr>
      <w:r w:rsidRPr="008E3E07">
        <w:rPr>
          <w:b/>
          <w:bCs/>
          <w:sz w:val="22"/>
          <w:szCs w:val="22"/>
          <w:lang w:eastAsia="en-US"/>
        </w:rPr>
        <w:t>POKAZATELJI USPJEŠNOSTI</w:t>
      </w:r>
    </w:p>
    <w:p w14:paraId="04CFFE57" w14:textId="77777777" w:rsidR="0030590C" w:rsidRPr="008E3E07" w:rsidRDefault="0030590C" w:rsidP="0030590C">
      <w:pPr>
        <w:numPr>
          <w:ilvl w:val="0"/>
          <w:numId w:val="2"/>
        </w:numPr>
        <w:spacing w:line="276" w:lineRule="auto"/>
        <w:jc w:val="both"/>
        <w:rPr>
          <w:sz w:val="22"/>
          <w:szCs w:val="22"/>
          <w:lang w:eastAsia="en-US"/>
        </w:rPr>
      </w:pPr>
      <w:r w:rsidRPr="008E3E07">
        <w:rPr>
          <w:sz w:val="22"/>
          <w:szCs w:val="22"/>
          <w:lang w:eastAsia="en-US"/>
        </w:rPr>
        <w:t>Pokazatelji učinka: Osigurani materijalni uvjeti za poslovanje škola/učeničkog doma</w:t>
      </w:r>
    </w:p>
    <w:p w14:paraId="3A5D148A" w14:textId="77777777" w:rsidR="0030590C" w:rsidRPr="008E3E07" w:rsidRDefault="0030590C" w:rsidP="0030590C">
      <w:pPr>
        <w:numPr>
          <w:ilvl w:val="0"/>
          <w:numId w:val="2"/>
        </w:numPr>
        <w:spacing w:line="276" w:lineRule="auto"/>
        <w:jc w:val="both"/>
        <w:rPr>
          <w:sz w:val="22"/>
          <w:szCs w:val="22"/>
          <w:lang w:eastAsia="en-US"/>
        </w:rPr>
      </w:pPr>
      <w:r w:rsidRPr="008E3E07">
        <w:rPr>
          <w:sz w:val="22"/>
          <w:szCs w:val="22"/>
          <w:lang w:eastAsia="en-US"/>
        </w:rPr>
        <w:t xml:space="preserve">Pokazatelji rezultata: Osigurana financijska sredstva za podmirenje povećanih troškova energenata </w:t>
      </w:r>
    </w:p>
    <w:p w14:paraId="1FE9D02C" w14:textId="77777777" w:rsidR="0030590C" w:rsidRPr="008E3E07" w:rsidRDefault="0030590C" w:rsidP="0030590C">
      <w:pPr>
        <w:spacing w:line="276" w:lineRule="auto"/>
        <w:jc w:val="both"/>
        <w:rPr>
          <w:sz w:val="22"/>
          <w:szCs w:val="22"/>
          <w:lang w:eastAsia="en-US"/>
        </w:rPr>
      </w:pPr>
    </w:p>
    <w:p w14:paraId="67E3D9E2" w14:textId="77777777" w:rsidR="0030590C" w:rsidRPr="008E3E07" w:rsidRDefault="0030590C" w:rsidP="0030590C">
      <w:pPr>
        <w:spacing w:line="276" w:lineRule="auto"/>
        <w:jc w:val="both"/>
        <w:rPr>
          <w:b/>
          <w:bCs/>
          <w:sz w:val="22"/>
          <w:szCs w:val="22"/>
          <w:lang w:eastAsia="en-US"/>
        </w:rPr>
      </w:pPr>
      <w:r w:rsidRPr="008E3E07">
        <w:rPr>
          <w:b/>
          <w:bCs/>
          <w:sz w:val="22"/>
          <w:szCs w:val="22"/>
          <w:lang w:eastAsia="en-US"/>
        </w:rPr>
        <w:t>IZVOR FINANCIRANJA</w:t>
      </w:r>
    </w:p>
    <w:p w14:paraId="3577E064" w14:textId="273AFCCD" w:rsidR="0039252E" w:rsidRDefault="0030590C" w:rsidP="00F67A61">
      <w:pPr>
        <w:numPr>
          <w:ilvl w:val="0"/>
          <w:numId w:val="2"/>
        </w:numPr>
        <w:spacing w:line="276" w:lineRule="auto"/>
        <w:jc w:val="both"/>
        <w:rPr>
          <w:sz w:val="22"/>
          <w:szCs w:val="22"/>
          <w:lang w:eastAsia="en-US"/>
        </w:rPr>
      </w:pPr>
      <w:r w:rsidRPr="008E3E07">
        <w:rPr>
          <w:sz w:val="22"/>
          <w:szCs w:val="22"/>
          <w:lang w:eastAsia="en-US"/>
        </w:rPr>
        <w:t xml:space="preserve">Opći prihodi i primici </w:t>
      </w:r>
      <w:r w:rsidR="0039252E" w:rsidRPr="008E3E07">
        <w:rPr>
          <w:sz w:val="22"/>
          <w:szCs w:val="22"/>
          <w:lang w:eastAsia="en-US"/>
        </w:rPr>
        <w:t>( Županijski proračun )</w:t>
      </w:r>
    </w:p>
    <w:p w14:paraId="1D011745" w14:textId="4DE680E4" w:rsidR="0010735E" w:rsidRDefault="0010735E" w:rsidP="0010735E">
      <w:pPr>
        <w:spacing w:line="276" w:lineRule="auto"/>
        <w:jc w:val="both"/>
        <w:rPr>
          <w:sz w:val="22"/>
          <w:szCs w:val="22"/>
          <w:lang w:eastAsia="en-US"/>
        </w:rPr>
      </w:pPr>
    </w:p>
    <w:p w14:paraId="1EEB87F7" w14:textId="4CCBE01A" w:rsidR="0010735E" w:rsidRDefault="0010735E" w:rsidP="0010735E">
      <w:pPr>
        <w:spacing w:line="276" w:lineRule="auto"/>
        <w:jc w:val="both"/>
        <w:rPr>
          <w:sz w:val="22"/>
          <w:szCs w:val="22"/>
          <w:lang w:eastAsia="en-US"/>
        </w:rPr>
      </w:pPr>
    </w:p>
    <w:p w14:paraId="44612953" w14:textId="77777777" w:rsidR="0010735E" w:rsidRPr="008E3E07" w:rsidRDefault="0010735E" w:rsidP="0010735E">
      <w:pPr>
        <w:spacing w:line="276" w:lineRule="auto"/>
        <w:jc w:val="both"/>
        <w:rPr>
          <w:sz w:val="22"/>
          <w:szCs w:val="22"/>
          <w:lang w:eastAsia="en-US"/>
        </w:rPr>
      </w:pPr>
    </w:p>
    <w:p w14:paraId="100CE175" w14:textId="77777777" w:rsidR="0030590C" w:rsidRPr="002E414C" w:rsidRDefault="0030590C" w:rsidP="002E414C"/>
    <w:p w14:paraId="02DC456D" w14:textId="77777777" w:rsidR="0030590C" w:rsidRPr="008E3E07" w:rsidRDefault="0030590C" w:rsidP="007B1B17">
      <w:pPr>
        <w:pBdr>
          <w:top w:val="single" w:sz="4" w:space="1" w:color="auto"/>
          <w:left w:val="single" w:sz="4" w:space="4" w:color="auto"/>
          <w:bottom w:val="single" w:sz="4" w:space="1" w:color="auto"/>
          <w:right w:val="single" w:sz="4" w:space="4" w:color="auto"/>
        </w:pBdr>
        <w:spacing w:line="276" w:lineRule="auto"/>
        <w:jc w:val="both"/>
        <w:rPr>
          <w:b/>
          <w:sz w:val="22"/>
          <w:szCs w:val="22"/>
          <w:lang w:eastAsia="en-US"/>
        </w:rPr>
      </w:pPr>
      <w:r w:rsidRPr="008E3E07">
        <w:rPr>
          <w:b/>
          <w:sz w:val="22"/>
          <w:szCs w:val="22"/>
          <w:lang w:eastAsia="en-US"/>
        </w:rPr>
        <w:t>NAZIV PROGRAMA</w:t>
      </w:r>
    </w:p>
    <w:p w14:paraId="5760143A" w14:textId="77777777" w:rsidR="0030590C" w:rsidRPr="008E3E07" w:rsidRDefault="0030590C" w:rsidP="007B1B17">
      <w:pPr>
        <w:numPr>
          <w:ilvl w:val="0"/>
          <w:numId w:val="3"/>
        </w:numPr>
        <w:pBdr>
          <w:top w:val="single" w:sz="4" w:space="1" w:color="auto"/>
          <w:left w:val="single" w:sz="4" w:space="4" w:color="auto"/>
          <w:bottom w:val="single" w:sz="4" w:space="1" w:color="auto"/>
          <w:right w:val="single" w:sz="4" w:space="4" w:color="auto"/>
        </w:pBdr>
        <w:spacing w:line="276" w:lineRule="auto"/>
        <w:jc w:val="both"/>
        <w:rPr>
          <w:b/>
          <w:sz w:val="22"/>
          <w:szCs w:val="22"/>
          <w:lang w:eastAsia="en-US"/>
        </w:rPr>
      </w:pPr>
      <w:r w:rsidRPr="008E3E07">
        <w:rPr>
          <w:b/>
          <w:sz w:val="22"/>
          <w:szCs w:val="22"/>
          <w:lang w:eastAsia="en-US"/>
        </w:rPr>
        <w:t>POJAČANI STANDARD U ŠKOLSTVU 1001</w:t>
      </w:r>
    </w:p>
    <w:p w14:paraId="1BF4E6AB" w14:textId="77777777" w:rsidR="0030590C" w:rsidRPr="008E3E07" w:rsidRDefault="0030590C" w:rsidP="0030590C">
      <w:pPr>
        <w:spacing w:line="276" w:lineRule="auto"/>
        <w:jc w:val="both"/>
        <w:rPr>
          <w:sz w:val="22"/>
          <w:szCs w:val="22"/>
          <w:lang w:eastAsia="en-US"/>
        </w:rPr>
      </w:pPr>
    </w:p>
    <w:p w14:paraId="1D41E053" w14:textId="77777777" w:rsidR="0030590C" w:rsidRPr="008E3E07" w:rsidRDefault="0030590C" w:rsidP="0030590C">
      <w:pPr>
        <w:jc w:val="both"/>
        <w:rPr>
          <w:b/>
          <w:bCs/>
          <w:sz w:val="22"/>
          <w:szCs w:val="22"/>
          <w:lang w:eastAsia="en-US"/>
        </w:rPr>
      </w:pPr>
      <w:r w:rsidRPr="008E3E07">
        <w:rPr>
          <w:b/>
          <w:bCs/>
          <w:sz w:val="22"/>
          <w:szCs w:val="22"/>
          <w:lang w:eastAsia="en-US"/>
        </w:rPr>
        <w:t>MJERA IZ PLANA RAZVOJA ZAGREBAČKE ŽUPANIJE ZA PERIOD 2021. -2027.</w:t>
      </w:r>
    </w:p>
    <w:p w14:paraId="03479E75" w14:textId="77777777" w:rsidR="0030590C" w:rsidRPr="008E3E07" w:rsidRDefault="0030590C" w:rsidP="0030590C">
      <w:pPr>
        <w:numPr>
          <w:ilvl w:val="0"/>
          <w:numId w:val="2"/>
        </w:numPr>
        <w:jc w:val="both"/>
        <w:rPr>
          <w:b/>
          <w:bCs/>
          <w:sz w:val="22"/>
          <w:szCs w:val="22"/>
          <w:lang w:eastAsia="en-US"/>
        </w:rPr>
      </w:pPr>
      <w:r w:rsidRPr="008E3E07">
        <w:rPr>
          <w:b/>
          <w:bCs/>
          <w:sz w:val="22"/>
          <w:szCs w:val="22"/>
          <w:lang w:eastAsia="en-US"/>
        </w:rPr>
        <w:t>Mjera: 4.3. – Unaprjeđenje odgojno – obrazovnih usluga</w:t>
      </w:r>
    </w:p>
    <w:p w14:paraId="6D969ADC" w14:textId="77777777" w:rsidR="0030590C" w:rsidRPr="008E3E07" w:rsidRDefault="0030590C" w:rsidP="0030590C">
      <w:pPr>
        <w:spacing w:line="276" w:lineRule="auto"/>
        <w:jc w:val="both"/>
        <w:rPr>
          <w:sz w:val="22"/>
          <w:szCs w:val="22"/>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176"/>
        <w:gridCol w:w="1560"/>
        <w:gridCol w:w="1651"/>
        <w:gridCol w:w="1506"/>
      </w:tblGrid>
      <w:tr w:rsidR="0030590C" w:rsidRPr="008E3E07" w14:paraId="34BAC15E" w14:textId="77777777" w:rsidTr="00BC544C">
        <w:trPr>
          <w:jc w:val="center"/>
        </w:trPr>
        <w:tc>
          <w:tcPr>
            <w:tcW w:w="1460" w:type="dxa"/>
            <w:vAlign w:val="center"/>
          </w:tcPr>
          <w:p w14:paraId="45BFD825" w14:textId="77777777" w:rsidR="0030590C" w:rsidRPr="008E3E07" w:rsidRDefault="0030590C" w:rsidP="00BC544C">
            <w:pPr>
              <w:spacing w:line="276" w:lineRule="auto"/>
              <w:jc w:val="both"/>
              <w:rPr>
                <w:sz w:val="22"/>
                <w:szCs w:val="22"/>
                <w:lang w:eastAsia="en-US"/>
              </w:rPr>
            </w:pPr>
            <w:r w:rsidRPr="008E3E07">
              <w:rPr>
                <w:sz w:val="22"/>
                <w:szCs w:val="22"/>
                <w:lang w:eastAsia="en-US"/>
              </w:rPr>
              <w:t>OZNAKA PROGRAMA</w:t>
            </w:r>
          </w:p>
        </w:tc>
        <w:tc>
          <w:tcPr>
            <w:tcW w:w="3178" w:type="dxa"/>
            <w:vAlign w:val="center"/>
          </w:tcPr>
          <w:p w14:paraId="6BD3D556" w14:textId="77777777" w:rsidR="0030590C" w:rsidRPr="008E3E07" w:rsidRDefault="0030590C" w:rsidP="00BC544C">
            <w:pPr>
              <w:spacing w:line="276" w:lineRule="auto"/>
              <w:jc w:val="both"/>
              <w:rPr>
                <w:sz w:val="22"/>
                <w:szCs w:val="22"/>
                <w:lang w:eastAsia="en-US"/>
              </w:rPr>
            </w:pPr>
            <w:r w:rsidRPr="008E3E07">
              <w:rPr>
                <w:sz w:val="22"/>
                <w:szCs w:val="22"/>
                <w:lang w:eastAsia="en-US"/>
              </w:rPr>
              <w:t>NAZIV PROGRAMA</w:t>
            </w:r>
          </w:p>
        </w:tc>
        <w:tc>
          <w:tcPr>
            <w:tcW w:w="1560" w:type="dxa"/>
          </w:tcPr>
          <w:p w14:paraId="38AC328A" w14:textId="5E1E887B" w:rsidR="0030590C" w:rsidRPr="008E3E07" w:rsidRDefault="0030590C" w:rsidP="00BC544C">
            <w:pPr>
              <w:spacing w:line="276" w:lineRule="auto"/>
              <w:jc w:val="both"/>
              <w:rPr>
                <w:sz w:val="22"/>
                <w:szCs w:val="22"/>
                <w:lang w:eastAsia="en-US"/>
              </w:rPr>
            </w:pPr>
            <w:r w:rsidRPr="008E3E07">
              <w:rPr>
                <w:sz w:val="22"/>
                <w:szCs w:val="22"/>
                <w:lang w:eastAsia="en-US"/>
              </w:rPr>
              <w:t>202</w:t>
            </w:r>
            <w:r w:rsidR="00E92064">
              <w:rPr>
                <w:sz w:val="22"/>
                <w:szCs w:val="22"/>
                <w:lang w:eastAsia="en-US"/>
              </w:rPr>
              <w:t>4</w:t>
            </w:r>
            <w:r w:rsidRPr="008E3E07">
              <w:rPr>
                <w:sz w:val="22"/>
                <w:szCs w:val="22"/>
                <w:lang w:eastAsia="en-US"/>
              </w:rPr>
              <w:t>.</w:t>
            </w:r>
          </w:p>
        </w:tc>
        <w:tc>
          <w:tcPr>
            <w:tcW w:w="1652" w:type="dxa"/>
          </w:tcPr>
          <w:p w14:paraId="411B99FF" w14:textId="05F5CF2B" w:rsidR="0030590C" w:rsidRPr="008E3E07" w:rsidRDefault="0030590C" w:rsidP="00BC544C">
            <w:pPr>
              <w:spacing w:line="276" w:lineRule="auto"/>
              <w:jc w:val="both"/>
              <w:rPr>
                <w:sz w:val="22"/>
                <w:szCs w:val="22"/>
                <w:lang w:eastAsia="en-US"/>
              </w:rPr>
            </w:pPr>
            <w:r w:rsidRPr="008E3E07">
              <w:rPr>
                <w:sz w:val="22"/>
                <w:szCs w:val="22"/>
                <w:lang w:eastAsia="en-US"/>
              </w:rPr>
              <w:t>202</w:t>
            </w:r>
            <w:r w:rsidR="00E92064">
              <w:rPr>
                <w:sz w:val="22"/>
                <w:szCs w:val="22"/>
                <w:lang w:eastAsia="en-US"/>
              </w:rPr>
              <w:t>5</w:t>
            </w:r>
            <w:r w:rsidRPr="008E3E07">
              <w:rPr>
                <w:sz w:val="22"/>
                <w:szCs w:val="22"/>
                <w:lang w:eastAsia="en-US"/>
              </w:rPr>
              <w:t>.</w:t>
            </w:r>
          </w:p>
        </w:tc>
        <w:tc>
          <w:tcPr>
            <w:tcW w:w="1506" w:type="dxa"/>
          </w:tcPr>
          <w:p w14:paraId="5AEF9883" w14:textId="63DC4BA7" w:rsidR="0030590C" w:rsidRPr="008E3E07" w:rsidRDefault="0030590C" w:rsidP="00BC544C">
            <w:pPr>
              <w:spacing w:line="276" w:lineRule="auto"/>
              <w:jc w:val="both"/>
              <w:rPr>
                <w:sz w:val="22"/>
                <w:szCs w:val="22"/>
                <w:lang w:eastAsia="en-US"/>
              </w:rPr>
            </w:pPr>
            <w:r w:rsidRPr="008E3E07">
              <w:rPr>
                <w:sz w:val="22"/>
                <w:szCs w:val="22"/>
                <w:lang w:eastAsia="en-US"/>
              </w:rPr>
              <w:t>202</w:t>
            </w:r>
            <w:r w:rsidR="00E92064">
              <w:rPr>
                <w:sz w:val="22"/>
                <w:szCs w:val="22"/>
                <w:lang w:eastAsia="en-US"/>
              </w:rPr>
              <w:t>6</w:t>
            </w:r>
            <w:r w:rsidRPr="008E3E07">
              <w:rPr>
                <w:sz w:val="22"/>
                <w:szCs w:val="22"/>
                <w:lang w:eastAsia="en-US"/>
              </w:rPr>
              <w:t>.</w:t>
            </w:r>
          </w:p>
        </w:tc>
      </w:tr>
      <w:tr w:rsidR="0030590C" w:rsidRPr="008E3E07" w14:paraId="545DDAEB" w14:textId="77777777" w:rsidTr="00BC544C">
        <w:trPr>
          <w:jc w:val="center"/>
        </w:trPr>
        <w:tc>
          <w:tcPr>
            <w:tcW w:w="1460" w:type="dxa"/>
          </w:tcPr>
          <w:p w14:paraId="7B98FC93" w14:textId="77777777" w:rsidR="0030590C" w:rsidRPr="008E3E07" w:rsidRDefault="0030590C" w:rsidP="00BC544C">
            <w:pPr>
              <w:spacing w:line="276" w:lineRule="auto"/>
              <w:jc w:val="both"/>
              <w:rPr>
                <w:sz w:val="22"/>
                <w:szCs w:val="22"/>
                <w:lang w:eastAsia="en-US"/>
              </w:rPr>
            </w:pPr>
            <w:r w:rsidRPr="008E3E07">
              <w:rPr>
                <w:sz w:val="22"/>
                <w:szCs w:val="22"/>
                <w:lang w:eastAsia="en-US"/>
              </w:rPr>
              <w:t>1001</w:t>
            </w:r>
          </w:p>
        </w:tc>
        <w:tc>
          <w:tcPr>
            <w:tcW w:w="3178" w:type="dxa"/>
          </w:tcPr>
          <w:p w14:paraId="371E93E8" w14:textId="77777777" w:rsidR="0030590C" w:rsidRPr="008E3E07" w:rsidRDefault="0030590C" w:rsidP="00BC544C">
            <w:pPr>
              <w:spacing w:line="276" w:lineRule="auto"/>
              <w:jc w:val="both"/>
              <w:rPr>
                <w:sz w:val="22"/>
                <w:szCs w:val="22"/>
                <w:lang w:eastAsia="en-US"/>
              </w:rPr>
            </w:pPr>
            <w:r w:rsidRPr="008E3E07">
              <w:rPr>
                <w:sz w:val="22"/>
                <w:szCs w:val="22"/>
                <w:lang w:eastAsia="en-US"/>
              </w:rPr>
              <w:t>POJAČANI STANDARD U ŠKOLSTVU</w:t>
            </w:r>
          </w:p>
        </w:tc>
        <w:tc>
          <w:tcPr>
            <w:tcW w:w="1560" w:type="dxa"/>
            <w:vAlign w:val="center"/>
          </w:tcPr>
          <w:p w14:paraId="2B1CF28A" w14:textId="38128A6B" w:rsidR="0030590C" w:rsidRPr="008E3E07" w:rsidRDefault="00E92064" w:rsidP="00BC544C">
            <w:pPr>
              <w:spacing w:line="276" w:lineRule="auto"/>
              <w:jc w:val="both"/>
              <w:rPr>
                <w:sz w:val="22"/>
                <w:szCs w:val="22"/>
                <w:lang w:eastAsia="en-US"/>
              </w:rPr>
            </w:pPr>
            <w:r>
              <w:rPr>
                <w:sz w:val="22"/>
                <w:szCs w:val="22"/>
                <w:lang w:eastAsia="en-US"/>
              </w:rPr>
              <w:t>20.531,00</w:t>
            </w:r>
          </w:p>
        </w:tc>
        <w:tc>
          <w:tcPr>
            <w:tcW w:w="1652" w:type="dxa"/>
            <w:vAlign w:val="center"/>
          </w:tcPr>
          <w:p w14:paraId="10916802" w14:textId="1A4C80AB" w:rsidR="0030590C" w:rsidRPr="008E3E07" w:rsidRDefault="00E92064" w:rsidP="00BC544C">
            <w:pPr>
              <w:spacing w:line="276" w:lineRule="auto"/>
              <w:jc w:val="both"/>
              <w:rPr>
                <w:sz w:val="22"/>
                <w:szCs w:val="22"/>
                <w:lang w:eastAsia="en-US"/>
              </w:rPr>
            </w:pPr>
            <w:r>
              <w:rPr>
                <w:sz w:val="22"/>
                <w:szCs w:val="22"/>
                <w:lang w:eastAsia="en-US"/>
              </w:rPr>
              <w:t>20.531,00</w:t>
            </w:r>
          </w:p>
        </w:tc>
        <w:tc>
          <w:tcPr>
            <w:tcW w:w="1506" w:type="dxa"/>
            <w:vAlign w:val="center"/>
          </w:tcPr>
          <w:p w14:paraId="354FE055" w14:textId="4BC3E5CB" w:rsidR="0030590C" w:rsidRPr="008E3E07" w:rsidRDefault="00E92064" w:rsidP="00BC544C">
            <w:pPr>
              <w:spacing w:line="276" w:lineRule="auto"/>
              <w:jc w:val="both"/>
              <w:rPr>
                <w:sz w:val="22"/>
                <w:szCs w:val="22"/>
                <w:lang w:eastAsia="en-US"/>
              </w:rPr>
            </w:pPr>
            <w:r>
              <w:rPr>
                <w:sz w:val="22"/>
                <w:szCs w:val="22"/>
                <w:lang w:eastAsia="en-US"/>
              </w:rPr>
              <w:t>20.531,00</w:t>
            </w:r>
          </w:p>
        </w:tc>
      </w:tr>
      <w:tr w:rsidR="0030590C" w:rsidRPr="008E3E07" w14:paraId="2FFB26E9" w14:textId="77777777" w:rsidTr="00BC544C">
        <w:trPr>
          <w:jc w:val="center"/>
        </w:trPr>
        <w:tc>
          <w:tcPr>
            <w:tcW w:w="1460" w:type="dxa"/>
          </w:tcPr>
          <w:p w14:paraId="2FA4527F" w14:textId="77777777" w:rsidR="0030590C" w:rsidRPr="008E3E07" w:rsidRDefault="0030590C" w:rsidP="00BC544C">
            <w:pPr>
              <w:spacing w:line="276" w:lineRule="auto"/>
              <w:jc w:val="both"/>
              <w:rPr>
                <w:sz w:val="22"/>
                <w:szCs w:val="22"/>
                <w:lang w:eastAsia="en-US"/>
              </w:rPr>
            </w:pPr>
            <w:r w:rsidRPr="008E3E07">
              <w:rPr>
                <w:sz w:val="22"/>
                <w:szCs w:val="22"/>
                <w:lang w:eastAsia="en-US"/>
              </w:rPr>
              <w:t>1002</w:t>
            </w:r>
          </w:p>
        </w:tc>
        <w:tc>
          <w:tcPr>
            <w:tcW w:w="3178" w:type="dxa"/>
          </w:tcPr>
          <w:p w14:paraId="4DFDA5E8" w14:textId="77777777" w:rsidR="0030590C" w:rsidRPr="008E3E07" w:rsidRDefault="0030590C" w:rsidP="00BC544C">
            <w:pPr>
              <w:spacing w:line="276" w:lineRule="auto"/>
              <w:jc w:val="both"/>
              <w:rPr>
                <w:sz w:val="22"/>
                <w:szCs w:val="22"/>
                <w:lang w:eastAsia="en-US"/>
              </w:rPr>
            </w:pPr>
            <w:r w:rsidRPr="008E3E07">
              <w:rPr>
                <w:sz w:val="22"/>
                <w:szCs w:val="22"/>
                <w:lang w:eastAsia="en-US"/>
              </w:rPr>
              <w:t>KAPITALNO ULAGANJE</w:t>
            </w:r>
          </w:p>
        </w:tc>
        <w:tc>
          <w:tcPr>
            <w:tcW w:w="1560" w:type="dxa"/>
            <w:vAlign w:val="center"/>
          </w:tcPr>
          <w:p w14:paraId="16D291F8" w14:textId="08A26056" w:rsidR="0030590C" w:rsidRPr="008E3E07" w:rsidRDefault="00490B2F" w:rsidP="00BC544C">
            <w:pPr>
              <w:spacing w:line="276" w:lineRule="auto"/>
              <w:jc w:val="both"/>
              <w:rPr>
                <w:sz w:val="22"/>
                <w:szCs w:val="22"/>
                <w:lang w:eastAsia="en-US"/>
              </w:rPr>
            </w:pPr>
            <w:r w:rsidRPr="008E3E07">
              <w:rPr>
                <w:sz w:val="22"/>
                <w:szCs w:val="22"/>
                <w:lang w:eastAsia="en-US"/>
              </w:rPr>
              <w:t>0</w:t>
            </w:r>
          </w:p>
        </w:tc>
        <w:tc>
          <w:tcPr>
            <w:tcW w:w="1652" w:type="dxa"/>
            <w:vAlign w:val="center"/>
          </w:tcPr>
          <w:p w14:paraId="2736A505" w14:textId="585683C1" w:rsidR="0030590C" w:rsidRPr="008E3E07" w:rsidRDefault="00490B2F" w:rsidP="00BC544C">
            <w:pPr>
              <w:spacing w:line="276" w:lineRule="auto"/>
              <w:jc w:val="both"/>
              <w:rPr>
                <w:sz w:val="22"/>
                <w:szCs w:val="22"/>
                <w:lang w:eastAsia="en-US"/>
              </w:rPr>
            </w:pPr>
            <w:r w:rsidRPr="008E3E07">
              <w:rPr>
                <w:sz w:val="22"/>
                <w:szCs w:val="22"/>
                <w:lang w:eastAsia="en-US"/>
              </w:rPr>
              <w:t>0</w:t>
            </w:r>
          </w:p>
        </w:tc>
        <w:tc>
          <w:tcPr>
            <w:tcW w:w="1506" w:type="dxa"/>
            <w:vAlign w:val="center"/>
          </w:tcPr>
          <w:p w14:paraId="7665870E" w14:textId="0A096C04" w:rsidR="0030590C" w:rsidRPr="008E3E07" w:rsidRDefault="00490B2F" w:rsidP="00BC544C">
            <w:pPr>
              <w:spacing w:line="276" w:lineRule="auto"/>
              <w:jc w:val="both"/>
              <w:rPr>
                <w:sz w:val="22"/>
                <w:szCs w:val="22"/>
                <w:lang w:eastAsia="en-US"/>
              </w:rPr>
            </w:pPr>
            <w:r w:rsidRPr="008E3E07">
              <w:rPr>
                <w:sz w:val="22"/>
                <w:szCs w:val="22"/>
                <w:lang w:eastAsia="en-US"/>
              </w:rPr>
              <w:t>0</w:t>
            </w:r>
          </w:p>
        </w:tc>
      </w:tr>
      <w:tr w:rsidR="0030590C" w:rsidRPr="008E3E07" w14:paraId="1FEA7EB1" w14:textId="77777777" w:rsidTr="00BC544C">
        <w:trPr>
          <w:jc w:val="center"/>
        </w:trPr>
        <w:tc>
          <w:tcPr>
            <w:tcW w:w="1460" w:type="dxa"/>
          </w:tcPr>
          <w:p w14:paraId="5110982D" w14:textId="77777777" w:rsidR="0030590C" w:rsidRPr="008E3E07" w:rsidRDefault="0030590C" w:rsidP="00BC544C">
            <w:pPr>
              <w:spacing w:line="276" w:lineRule="auto"/>
              <w:jc w:val="both"/>
              <w:rPr>
                <w:sz w:val="22"/>
                <w:szCs w:val="22"/>
                <w:lang w:eastAsia="en-US"/>
              </w:rPr>
            </w:pPr>
            <w:r w:rsidRPr="008E3E07">
              <w:rPr>
                <w:sz w:val="22"/>
                <w:szCs w:val="22"/>
                <w:lang w:eastAsia="en-US"/>
              </w:rPr>
              <w:t>1003</w:t>
            </w:r>
          </w:p>
        </w:tc>
        <w:tc>
          <w:tcPr>
            <w:tcW w:w="3178" w:type="dxa"/>
          </w:tcPr>
          <w:p w14:paraId="04AAE6E5" w14:textId="77777777" w:rsidR="0030590C" w:rsidRPr="008E3E07" w:rsidRDefault="0030590C" w:rsidP="00BC544C">
            <w:pPr>
              <w:spacing w:line="276" w:lineRule="auto"/>
              <w:jc w:val="both"/>
              <w:rPr>
                <w:sz w:val="22"/>
                <w:szCs w:val="22"/>
                <w:lang w:eastAsia="en-US"/>
              </w:rPr>
            </w:pPr>
            <w:r w:rsidRPr="008E3E07">
              <w:rPr>
                <w:sz w:val="22"/>
                <w:szCs w:val="22"/>
                <w:lang w:eastAsia="en-US"/>
              </w:rPr>
              <w:t>TEKUĆE I INVESTICIJSKO ODRŽAVANJE U ŠKOLSTVU</w:t>
            </w:r>
          </w:p>
        </w:tc>
        <w:tc>
          <w:tcPr>
            <w:tcW w:w="1560" w:type="dxa"/>
            <w:vAlign w:val="center"/>
          </w:tcPr>
          <w:p w14:paraId="2B688BED" w14:textId="26819452" w:rsidR="0030590C" w:rsidRPr="008E3E07" w:rsidRDefault="00490B2F" w:rsidP="00BC544C">
            <w:pPr>
              <w:spacing w:line="276" w:lineRule="auto"/>
              <w:jc w:val="both"/>
              <w:rPr>
                <w:sz w:val="22"/>
                <w:szCs w:val="22"/>
                <w:lang w:eastAsia="en-US"/>
              </w:rPr>
            </w:pPr>
            <w:r w:rsidRPr="008E3E07">
              <w:rPr>
                <w:sz w:val="22"/>
                <w:szCs w:val="22"/>
                <w:lang w:eastAsia="en-US"/>
              </w:rPr>
              <w:t>0</w:t>
            </w:r>
          </w:p>
        </w:tc>
        <w:tc>
          <w:tcPr>
            <w:tcW w:w="1652" w:type="dxa"/>
            <w:vAlign w:val="center"/>
          </w:tcPr>
          <w:p w14:paraId="64CCC76E" w14:textId="5423D079" w:rsidR="0030590C" w:rsidRPr="008E3E07" w:rsidRDefault="00490B2F" w:rsidP="00BC544C">
            <w:pPr>
              <w:spacing w:line="276" w:lineRule="auto"/>
              <w:jc w:val="both"/>
              <w:rPr>
                <w:sz w:val="22"/>
                <w:szCs w:val="22"/>
                <w:lang w:eastAsia="en-US"/>
              </w:rPr>
            </w:pPr>
            <w:r w:rsidRPr="008E3E07">
              <w:rPr>
                <w:sz w:val="22"/>
                <w:szCs w:val="22"/>
                <w:lang w:eastAsia="en-US"/>
              </w:rPr>
              <w:t>0</w:t>
            </w:r>
          </w:p>
        </w:tc>
        <w:tc>
          <w:tcPr>
            <w:tcW w:w="1506" w:type="dxa"/>
            <w:vAlign w:val="center"/>
          </w:tcPr>
          <w:p w14:paraId="1F0BB9FA" w14:textId="7D01A51E" w:rsidR="0030590C" w:rsidRPr="008E3E07" w:rsidRDefault="00490B2F" w:rsidP="00BC544C">
            <w:pPr>
              <w:spacing w:line="276" w:lineRule="auto"/>
              <w:jc w:val="both"/>
              <w:rPr>
                <w:sz w:val="22"/>
                <w:szCs w:val="22"/>
                <w:lang w:eastAsia="en-US"/>
              </w:rPr>
            </w:pPr>
            <w:r w:rsidRPr="008E3E07">
              <w:rPr>
                <w:sz w:val="22"/>
                <w:szCs w:val="22"/>
                <w:lang w:eastAsia="en-US"/>
              </w:rPr>
              <w:t>0</w:t>
            </w:r>
          </w:p>
        </w:tc>
      </w:tr>
      <w:tr w:rsidR="0030590C" w:rsidRPr="008E3E07" w14:paraId="1BCBC1D7" w14:textId="77777777" w:rsidTr="00BC544C">
        <w:trPr>
          <w:jc w:val="center"/>
        </w:trPr>
        <w:tc>
          <w:tcPr>
            <w:tcW w:w="4638" w:type="dxa"/>
            <w:gridSpan w:val="2"/>
          </w:tcPr>
          <w:p w14:paraId="020B2219" w14:textId="77777777" w:rsidR="0030590C" w:rsidRPr="008E3E07" w:rsidRDefault="0030590C" w:rsidP="00BC544C">
            <w:pPr>
              <w:spacing w:line="276" w:lineRule="auto"/>
              <w:jc w:val="both"/>
              <w:rPr>
                <w:b/>
                <w:bCs/>
                <w:sz w:val="22"/>
                <w:szCs w:val="22"/>
                <w:lang w:eastAsia="en-US"/>
              </w:rPr>
            </w:pPr>
            <w:r w:rsidRPr="008E3E07">
              <w:rPr>
                <w:b/>
                <w:bCs/>
                <w:sz w:val="22"/>
                <w:szCs w:val="22"/>
                <w:lang w:eastAsia="en-US"/>
              </w:rPr>
              <w:t xml:space="preserve">Ukupno glava </w:t>
            </w:r>
          </w:p>
        </w:tc>
        <w:tc>
          <w:tcPr>
            <w:tcW w:w="1560" w:type="dxa"/>
            <w:vAlign w:val="center"/>
          </w:tcPr>
          <w:p w14:paraId="0027CBBD" w14:textId="77777777" w:rsidR="0030590C" w:rsidRPr="008E3E07" w:rsidRDefault="0030590C" w:rsidP="00BC544C">
            <w:pPr>
              <w:spacing w:line="276" w:lineRule="auto"/>
              <w:jc w:val="both"/>
              <w:rPr>
                <w:b/>
                <w:bCs/>
                <w:sz w:val="22"/>
                <w:szCs w:val="22"/>
                <w:lang w:eastAsia="en-US"/>
              </w:rPr>
            </w:pPr>
          </w:p>
        </w:tc>
        <w:tc>
          <w:tcPr>
            <w:tcW w:w="1652" w:type="dxa"/>
            <w:vAlign w:val="center"/>
          </w:tcPr>
          <w:p w14:paraId="11BFBD0D" w14:textId="77777777" w:rsidR="0030590C" w:rsidRPr="008E3E07" w:rsidRDefault="0030590C" w:rsidP="00BC544C">
            <w:pPr>
              <w:spacing w:line="276" w:lineRule="auto"/>
              <w:jc w:val="both"/>
              <w:rPr>
                <w:b/>
                <w:bCs/>
                <w:sz w:val="22"/>
                <w:szCs w:val="22"/>
                <w:lang w:eastAsia="en-US"/>
              </w:rPr>
            </w:pPr>
          </w:p>
        </w:tc>
        <w:tc>
          <w:tcPr>
            <w:tcW w:w="1506" w:type="dxa"/>
            <w:vAlign w:val="center"/>
          </w:tcPr>
          <w:p w14:paraId="03C4465B" w14:textId="77777777" w:rsidR="0030590C" w:rsidRPr="008E3E07" w:rsidRDefault="0030590C" w:rsidP="00BC544C">
            <w:pPr>
              <w:spacing w:line="276" w:lineRule="auto"/>
              <w:jc w:val="both"/>
              <w:rPr>
                <w:b/>
                <w:bCs/>
                <w:sz w:val="22"/>
                <w:szCs w:val="22"/>
                <w:lang w:eastAsia="en-US"/>
              </w:rPr>
            </w:pPr>
          </w:p>
        </w:tc>
      </w:tr>
    </w:tbl>
    <w:p w14:paraId="72D81218" w14:textId="77777777" w:rsidR="0030590C" w:rsidRPr="008E3E07" w:rsidRDefault="0030590C" w:rsidP="0030590C">
      <w:pPr>
        <w:spacing w:line="276" w:lineRule="auto"/>
        <w:jc w:val="both"/>
        <w:rPr>
          <w:b/>
          <w:bCs/>
          <w:sz w:val="22"/>
          <w:szCs w:val="22"/>
          <w:lang w:eastAsia="en-US"/>
        </w:rPr>
      </w:pPr>
    </w:p>
    <w:p w14:paraId="663B1D60" w14:textId="77777777" w:rsidR="0030590C" w:rsidRPr="008E3E07" w:rsidRDefault="0030590C" w:rsidP="0030590C">
      <w:pPr>
        <w:spacing w:line="276" w:lineRule="auto"/>
        <w:jc w:val="both"/>
        <w:rPr>
          <w:b/>
          <w:sz w:val="22"/>
          <w:szCs w:val="22"/>
          <w:lang w:eastAsia="en-US"/>
        </w:rPr>
      </w:pPr>
      <w:r w:rsidRPr="008E3E07">
        <w:rPr>
          <w:b/>
          <w:sz w:val="22"/>
          <w:szCs w:val="22"/>
          <w:lang w:eastAsia="en-US"/>
        </w:rPr>
        <w:t>OPIS PROGRAMA</w:t>
      </w:r>
    </w:p>
    <w:p w14:paraId="04E2D30E" w14:textId="5C9D62BF"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 xml:space="preserve">Radi se </w:t>
      </w:r>
      <w:r w:rsidR="00473C49" w:rsidRPr="008E3E07">
        <w:rPr>
          <w:sz w:val="22"/>
          <w:szCs w:val="22"/>
          <w:lang w:eastAsia="en-US"/>
        </w:rPr>
        <w:t xml:space="preserve">o </w:t>
      </w:r>
      <w:r w:rsidRPr="008E3E07">
        <w:rPr>
          <w:sz w:val="22"/>
          <w:szCs w:val="22"/>
          <w:lang w:eastAsia="en-US"/>
        </w:rPr>
        <w:t xml:space="preserve">programu pojačanog standarda u školstvu – projekti koji podižu razinu odgoja i obrazovanja u školama Zagrebačke županije, zadovoljavaju specifične potrebe djece i mladih, te potiču razvoj znanja i vještina učenika kroz izvannastavne i izvanškolske programe. </w:t>
      </w:r>
    </w:p>
    <w:p w14:paraId="0CC77823" w14:textId="77777777" w:rsidR="0030590C" w:rsidRPr="008E3E07" w:rsidRDefault="0030590C" w:rsidP="0030590C">
      <w:pPr>
        <w:spacing w:line="276" w:lineRule="auto"/>
        <w:jc w:val="both"/>
        <w:rPr>
          <w:b/>
          <w:sz w:val="22"/>
          <w:szCs w:val="22"/>
          <w:lang w:eastAsia="en-US"/>
        </w:rPr>
      </w:pPr>
    </w:p>
    <w:p w14:paraId="5B588518" w14:textId="77777777" w:rsidR="0030590C" w:rsidRPr="008E3E07" w:rsidRDefault="0030590C" w:rsidP="0030590C">
      <w:pPr>
        <w:spacing w:line="276" w:lineRule="auto"/>
        <w:jc w:val="both"/>
        <w:rPr>
          <w:b/>
          <w:sz w:val="22"/>
          <w:szCs w:val="22"/>
          <w:lang w:eastAsia="en-US"/>
        </w:rPr>
      </w:pPr>
      <w:r w:rsidRPr="008E3E07">
        <w:rPr>
          <w:b/>
          <w:sz w:val="22"/>
          <w:szCs w:val="22"/>
          <w:lang w:eastAsia="en-US"/>
        </w:rPr>
        <w:t>OPĆI CILJ</w:t>
      </w:r>
    </w:p>
    <w:p w14:paraId="6DF6D444" w14:textId="77777777"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 xml:space="preserve">Zadržavanje postojećih standarda u školstvu, poticanje novih projekata i aktivnosti, te osiguranje uvjeta za unaprjeđenje kvalitete života djece i mladeži  </w:t>
      </w:r>
    </w:p>
    <w:p w14:paraId="313A19C8" w14:textId="77777777" w:rsidR="0030590C" w:rsidRPr="008E3E07" w:rsidRDefault="0030590C" w:rsidP="0030590C">
      <w:pPr>
        <w:spacing w:line="276" w:lineRule="auto"/>
        <w:jc w:val="both"/>
        <w:rPr>
          <w:b/>
          <w:sz w:val="22"/>
          <w:szCs w:val="22"/>
          <w:lang w:eastAsia="en-US"/>
        </w:rPr>
      </w:pPr>
    </w:p>
    <w:p w14:paraId="1CFBE8D9" w14:textId="77777777" w:rsidR="0030590C" w:rsidRPr="008E3E07" w:rsidRDefault="0030590C" w:rsidP="0030590C">
      <w:pPr>
        <w:spacing w:line="276" w:lineRule="auto"/>
        <w:jc w:val="both"/>
        <w:rPr>
          <w:b/>
          <w:sz w:val="22"/>
          <w:szCs w:val="22"/>
          <w:lang w:eastAsia="en-US"/>
        </w:rPr>
      </w:pPr>
      <w:r w:rsidRPr="008E3E07">
        <w:rPr>
          <w:b/>
          <w:sz w:val="22"/>
          <w:szCs w:val="22"/>
          <w:lang w:eastAsia="en-US"/>
        </w:rPr>
        <w:t>POSEBNI CILJEVI</w:t>
      </w:r>
    </w:p>
    <w:p w14:paraId="0720827C" w14:textId="77777777"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poticanje darovitih i socijalno ugroženih učenika i studenata kroz sustav stipendiranja</w:t>
      </w:r>
    </w:p>
    <w:p w14:paraId="053A84A0" w14:textId="77777777"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organizacija županijskih natjecanja, te nagrađivanje najuspješnijih učenika</w:t>
      </w:r>
    </w:p>
    <w:p w14:paraId="30FE9CBB" w14:textId="77777777"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 xml:space="preserve">realizacija projekata i aktivnosti koji učenicima omogućavaju razvoj dodatnih znanja i vještina </w:t>
      </w:r>
    </w:p>
    <w:p w14:paraId="32CF8B06" w14:textId="77777777"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razvijanje ekološke svijesti i provođenje programa zaštite okoliša</w:t>
      </w:r>
    </w:p>
    <w:p w14:paraId="5F153DE5" w14:textId="77777777"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prevencija nasilja među djecom i mladima</w:t>
      </w:r>
    </w:p>
    <w:p w14:paraId="4CF4566D" w14:textId="1CE2140D"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potpore projektima međunarodne suradnje i partnerstva u EU projektima</w:t>
      </w:r>
    </w:p>
    <w:p w14:paraId="28280852" w14:textId="77777777" w:rsidR="00473C49" w:rsidRPr="008E3E07" w:rsidRDefault="00473C49" w:rsidP="00473C49">
      <w:pPr>
        <w:spacing w:line="276" w:lineRule="auto"/>
        <w:ind w:left="720"/>
        <w:jc w:val="both"/>
        <w:rPr>
          <w:sz w:val="22"/>
          <w:szCs w:val="22"/>
          <w:lang w:eastAsia="en-US"/>
        </w:rPr>
      </w:pPr>
    </w:p>
    <w:p w14:paraId="4679ABA8" w14:textId="77777777" w:rsidR="0030590C" w:rsidRPr="008E3E07" w:rsidRDefault="0030590C" w:rsidP="0030590C">
      <w:pPr>
        <w:spacing w:line="276" w:lineRule="auto"/>
        <w:jc w:val="both"/>
        <w:rPr>
          <w:sz w:val="22"/>
          <w:szCs w:val="22"/>
          <w:lang w:eastAsia="en-US"/>
        </w:rPr>
      </w:pPr>
    </w:p>
    <w:p w14:paraId="44BB263F" w14:textId="77777777" w:rsidR="0030590C" w:rsidRPr="008E3E07" w:rsidRDefault="0030590C" w:rsidP="0030590C">
      <w:pPr>
        <w:spacing w:line="276" w:lineRule="auto"/>
        <w:jc w:val="both"/>
        <w:rPr>
          <w:b/>
          <w:sz w:val="22"/>
          <w:szCs w:val="22"/>
          <w:lang w:eastAsia="en-US"/>
        </w:rPr>
      </w:pPr>
      <w:r w:rsidRPr="008E3E07">
        <w:rPr>
          <w:b/>
          <w:sz w:val="22"/>
          <w:szCs w:val="22"/>
          <w:lang w:eastAsia="en-US"/>
        </w:rPr>
        <w:t>ZAKONSKA OSNOVA ZA UVOĐENJE PROGRAMA</w:t>
      </w:r>
    </w:p>
    <w:p w14:paraId="5AB70D09" w14:textId="77777777"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Zakon o lokalnoj i područnoj (regionalnoj) samoupravi</w:t>
      </w:r>
    </w:p>
    <w:p w14:paraId="3B7BFD6B" w14:textId="77777777"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Zakon o odgoju i obrazovanju u osnovnoj i srednjoj školi</w:t>
      </w:r>
    </w:p>
    <w:p w14:paraId="1EB5C1F9" w14:textId="77777777" w:rsidR="0030590C" w:rsidRPr="008E3E07" w:rsidRDefault="0030590C" w:rsidP="0030590C">
      <w:pPr>
        <w:spacing w:line="276" w:lineRule="auto"/>
        <w:jc w:val="both"/>
        <w:rPr>
          <w:sz w:val="22"/>
          <w:szCs w:val="22"/>
          <w:lang w:eastAsia="en-US"/>
        </w:rPr>
      </w:pPr>
    </w:p>
    <w:p w14:paraId="3DDF279A" w14:textId="77777777" w:rsidR="0030590C" w:rsidRPr="008E3E07" w:rsidRDefault="0030590C" w:rsidP="0030590C">
      <w:pPr>
        <w:spacing w:line="276" w:lineRule="auto"/>
        <w:jc w:val="both"/>
        <w:rPr>
          <w:b/>
          <w:sz w:val="22"/>
          <w:szCs w:val="22"/>
          <w:lang w:eastAsia="en-US"/>
        </w:rPr>
      </w:pPr>
    </w:p>
    <w:p w14:paraId="34FF16FD" w14:textId="77777777" w:rsidR="0030590C" w:rsidRPr="008E3E07" w:rsidRDefault="0030590C" w:rsidP="0030590C">
      <w:pPr>
        <w:spacing w:line="276" w:lineRule="auto"/>
        <w:jc w:val="both"/>
        <w:rPr>
          <w:b/>
          <w:sz w:val="22"/>
          <w:szCs w:val="22"/>
          <w:lang w:eastAsia="en-US"/>
        </w:rPr>
      </w:pPr>
      <w:r w:rsidRPr="008E3E07">
        <w:rPr>
          <w:b/>
          <w:sz w:val="22"/>
          <w:szCs w:val="22"/>
          <w:lang w:eastAsia="en-US"/>
        </w:rPr>
        <w:t>NAZIV PROJEKTA</w:t>
      </w:r>
    </w:p>
    <w:p w14:paraId="3921ABCC" w14:textId="77777777" w:rsidR="0030590C" w:rsidRPr="007B75C5" w:rsidRDefault="0030590C" w:rsidP="0030590C">
      <w:pPr>
        <w:numPr>
          <w:ilvl w:val="0"/>
          <w:numId w:val="3"/>
        </w:numPr>
        <w:spacing w:line="276" w:lineRule="auto"/>
        <w:jc w:val="both"/>
        <w:rPr>
          <w:b/>
          <w:sz w:val="22"/>
          <w:szCs w:val="22"/>
          <w:u w:val="single"/>
          <w:lang w:eastAsia="en-US"/>
        </w:rPr>
      </w:pPr>
      <w:r w:rsidRPr="007B75C5">
        <w:rPr>
          <w:b/>
          <w:sz w:val="22"/>
          <w:szCs w:val="22"/>
          <w:u w:val="single"/>
          <w:lang w:eastAsia="en-US"/>
        </w:rPr>
        <w:t>ŽUPANIJSKA STRUČNA VIJEĆA –1001  T100002</w:t>
      </w:r>
    </w:p>
    <w:p w14:paraId="5BC87A50" w14:textId="77777777" w:rsidR="0030590C" w:rsidRPr="008E3E07" w:rsidRDefault="0030590C" w:rsidP="0030590C">
      <w:pPr>
        <w:spacing w:line="276" w:lineRule="auto"/>
        <w:jc w:val="both"/>
        <w:rPr>
          <w:sz w:val="22"/>
          <w:szCs w:val="22"/>
          <w:lang w:eastAsia="en-US"/>
        </w:rPr>
      </w:pPr>
    </w:p>
    <w:p w14:paraId="21CD0C07" w14:textId="77777777" w:rsidR="0030590C" w:rsidRPr="008E3E07" w:rsidRDefault="0030590C" w:rsidP="0030590C">
      <w:pPr>
        <w:spacing w:line="276" w:lineRule="auto"/>
        <w:jc w:val="both"/>
        <w:rPr>
          <w:b/>
          <w:sz w:val="22"/>
          <w:szCs w:val="22"/>
          <w:lang w:eastAsia="en-US"/>
        </w:rPr>
      </w:pPr>
      <w:r w:rsidRPr="008E3E07">
        <w:rPr>
          <w:b/>
          <w:sz w:val="22"/>
          <w:szCs w:val="22"/>
          <w:lang w:eastAsia="en-US"/>
        </w:rPr>
        <w:t xml:space="preserve">RAZLOZI ODSTUPANJA </w:t>
      </w:r>
    </w:p>
    <w:p w14:paraId="52533BDD" w14:textId="2AE4FD83" w:rsidR="0030590C" w:rsidRPr="008E3E07" w:rsidRDefault="00E92064" w:rsidP="0030590C">
      <w:pPr>
        <w:numPr>
          <w:ilvl w:val="0"/>
          <w:numId w:val="6"/>
        </w:numPr>
        <w:spacing w:line="276" w:lineRule="auto"/>
        <w:jc w:val="both"/>
        <w:rPr>
          <w:sz w:val="22"/>
          <w:szCs w:val="22"/>
          <w:lang w:eastAsia="en-US"/>
        </w:rPr>
      </w:pPr>
      <w:r>
        <w:rPr>
          <w:sz w:val="22"/>
          <w:szCs w:val="22"/>
          <w:lang w:eastAsia="en-US"/>
        </w:rPr>
        <w:lastRenderedPageBreak/>
        <w:t>U 2023. godinu Škola nije imala voditelja Županijskog stručnog vijeće te u planu za 2024. i projekcijama nismo planirali sredstva za tu namjenu.</w:t>
      </w:r>
    </w:p>
    <w:p w14:paraId="5E2C6686" w14:textId="77777777" w:rsidR="0030590C" w:rsidRPr="008E3E07" w:rsidRDefault="0030590C" w:rsidP="0030590C">
      <w:pPr>
        <w:spacing w:line="276" w:lineRule="auto"/>
        <w:jc w:val="both"/>
        <w:rPr>
          <w:b/>
          <w:sz w:val="22"/>
          <w:szCs w:val="22"/>
          <w:lang w:eastAsia="en-US"/>
        </w:rPr>
      </w:pPr>
    </w:p>
    <w:p w14:paraId="696FF5E6" w14:textId="77777777" w:rsidR="009B2F19" w:rsidRPr="008E3E07" w:rsidRDefault="009B2F19" w:rsidP="009B2F19">
      <w:pPr>
        <w:spacing w:line="276" w:lineRule="auto"/>
        <w:ind w:left="720"/>
        <w:jc w:val="both"/>
        <w:rPr>
          <w:sz w:val="22"/>
          <w:szCs w:val="22"/>
          <w:lang w:eastAsia="en-US"/>
        </w:rPr>
      </w:pPr>
    </w:p>
    <w:p w14:paraId="5FECBD07" w14:textId="77777777" w:rsidR="00655738" w:rsidRDefault="00655738" w:rsidP="0030590C">
      <w:pPr>
        <w:spacing w:line="276" w:lineRule="auto"/>
        <w:jc w:val="both"/>
        <w:rPr>
          <w:b/>
          <w:sz w:val="22"/>
          <w:szCs w:val="22"/>
          <w:lang w:eastAsia="en-US"/>
        </w:rPr>
      </w:pPr>
      <w:bookmarkStart w:id="0" w:name="_Hlk148086010"/>
    </w:p>
    <w:p w14:paraId="4E894B7F" w14:textId="3CDC065C" w:rsidR="0030590C" w:rsidRPr="008E3E07" w:rsidRDefault="007B75C5" w:rsidP="0030590C">
      <w:pPr>
        <w:spacing w:line="276" w:lineRule="auto"/>
        <w:jc w:val="both"/>
        <w:rPr>
          <w:b/>
          <w:sz w:val="22"/>
          <w:szCs w:val="22"/>
          <w:lang w:eastAsia="en-US"/>
        </w:rPr>
      </w:pPr>
      <w:r>
        <w:rPr>
          <w:b/>
          <w:sz w:val="22"/>
          <w:szCs w:val="22"/>
          <w:lang w:eastAsia="en-US"/>
        </w:rPr>
        <w:t>N</w:t>
      </w:r>
      <w:r w:rsidR="0030590C" w:rsidRPr="008E3E07">
        <w:rPr>
          <w:b/>
          <w:sz w:val="22"/>
          <w:szCs w:val="22"/>
          <w:lang w:eastAsia="en-US"/>
        </w:rPr>
        <w:t>AZIV PROJEKTA</w:t>
      </w:r>
    </w:p>
    <w:p w14:paraId="649ABEF3" w14:textId="717474CF" w:rsidR="00A77D58" w:rsidRPr="007B75C5" w:rsidRDefault="0030590C" w:rsidP="0030590C">
      <w:pPr>
        <w:numPr>
          <w:ilvl w:val="0"/>
          <w:numId w:val="3"/>
        </w:numPr>
        <w:spacing w:line="276" w:lineRule="auto"/>
        <w:jc w:val="both"/>
        <w:rPr>
          <w:sz w:val="22"/>
          <w:szCs w:val="22"/>
          <w:u w:val="single"/>
          <w:lang w:eastAsia="en-US"/>
        </w:rPr>
      </w:pPr>
      <w:r w:rsidRPr="007B75C5">
        <w:rPr>
          <w:b/>
          <w:sz w:val="22"/>
          <w:szCs w:val="22"/>
          <w:u w:val="single"/>
          <w:lang w:eastAsia="en-US"/>
        </w:rPr>
        <w:t>NATJECANJA–1001 T100003</w:t>
      </w:r>
    </w:p>
    <w:bookmarkEnd w:id="0"/>
    <w:p w14:paraId="1BB22DAD" w14:textId="0635BD65" w:rsidR="0026213B" w:rsidRDefault="0026213B" w:rsidP="0026213B">
      <w:pPr>
        <w:spacing w:line="276" w:lineRule="auto"/>
        <w:ind w:left="720"/>
        <w:jc w:val="both"/>
        <w:rPr>
          <w:sz w:val="22"/>
          <w:szCs w:val="22"/>
          <w:lang w:eastAsia="en-US"/>
        </w:rPr>
      </w:pPr>
      <w:r w:rsidRPr="0026213B">
        <w:rPr>
          <w:sz w:val="22"/>
          <w:szCs w:val="22"/>
          <w:lang w:eastAsia="en-US"/>
        </w:rPr>
        <w:t>Škola nije planirala domaćinstvo ni jednom natjecanju već smo svake godine organizatori sportskih natjecanja ( jedno ili dva ekipna natjecanja )</w:t>
      </w:r>
      <w:r w:rsidR="00824775">
        <w:rPr>
          <w:sz w:val="22"/>
          <w:szCs w:val="22"/>
          <w:lang w:eastAsia="en-US"/>
        </w:rPr>
        <w:t>.</w:t>
      </w:r>
    </w:p>
    <w:p w14:paraId="1C86DAF2" w14:textId="746F6924" w:rsidR="009F6505" w:rsidRPr="0026213B" w:rsidRDefault="009F6505" w:rsidP="0026213B">
      <w:pPr>
        <w:spacing w:line="276" w:lineRule="auto"/>
        <w:ind w:left="720"/>
        <w:jc w:val="both"/>
        <w:rPr>
          <w:sz w:val="22"/>
          <w:szCs w:val="22"/>
          <w:lang w:eastAsia="en-US"/>
        </w:rPr>
      </w:pPr>
      <w:r>
        <w:rPr>
          <w:sz w:val="22"/>
          <w:szCs w:val="22"/>
          <w:lang w:eastAsia="en-US"/>
        </w:rPr>
        <w:t>Naši učenici sudjeluju na županijskim natjecanjima ( 2023. iz 12 nastavnih predmeta, 52 učenika ) i na državnim natjecanjima ( 8 natjecanja, 9 učenika ). Sredstva za te namjene se osiguravaju iz redovnog poslovanja Škole.</w:t>
      </w:r>
    </w:p>
    <w:p w14:paraId="18A31B00" w14:textId="77777777" w:rsidR="0030590C" w:rsidRPr="008E3E07" w:rsidRDefault="0030590C" w:rsidP="0030590C">
      <w:pPr>
        <w:spacing w:line="276" w:lineRule="auto"/>
        <w:jc w:val="both"/>
        <w:rPr>
          <w:sz w:val="22"/>
          <w:szCs w:val="22"/>
          <w:lang w:eastAsia="en-US"/>
        </w:rPr>
      </w:pPr>
    </w:p>
    <w:p w14:paraId="444F7D15" w14:textId="77777777" w:rsidR="0030590C" w:rsidRPr="008E3E07" w:rsidRDefault="0030590C" w:rsidP="0030590C">
      <w:pPr>
        <w:spacing w:line="276" w:lineRule="auto"/>
        <w:jc w:val="both"/>
        <w:rPr>
          <w:b/>
          <w:sz w:val="22"/>
          <w:szCs w:val="22"/>
          <w:lang w:eastAsia="en-US"/>
        </w:rPr>
      </w:pPr>
      <w:r w:rsidRPr="008E3E07">
        <w:rPr>
          <w:b/>
          <w:sz w:val="22"/>
          <w:szCs w:val="22"/>
          <w:lang w:eastAsia="en-US"/>
        </w:rPr>
        <w:t>NAZIV AKTIVNOSTI</w:t>
      </w:r>
    </w:p>
    <w:p w14:paraId="387E5D4E" w14:textId="77777777" w:rsidR="0030590C" w:rsidRPr="007B75C5" w:rsidRDefault="0030590C" w:rsidP="0030590C">
      <w:pPr>
        <w:numPr>
          <w:ilvl w:val="0"/>
          <w:numId w:val="2"/>
        </w:numPr>
        <w:spacing w:line="276" w:lineRule="auto"/>
        <w:jc w:val="both"/>
        <w:rPr>
          <w:b/>
          <w:sz w:val="22"/>
          <w:szCs w:val="22"/>
          <w:u w:val="single"/>
          <w:lang w:eastAsia="en-US"/>
        </w:rPr>
      </w:pPr>
      <w:r w:rsidRPr="007B75C5">
        <w:rPr>
          <w:b/>
          <w:sz w:val="22"/>
          <w:szCs w:val="22"/>
          <w:u w:val="single"/>
          <w:lang w:eastAsia="en-US"/>
        </w:rPr>
        <w:t>E-TEHNIČAR –  1001 T1000041</w:t>
      </w:r>
    </w:p>
    <w:p w14:paraId="62CE4889" w14:textId="77777777" w:rsidR="0030590C" w:rsidRPr="008E3E07" w:rsidRDefault="0030590C" w:rsidP="0030590C">
      <w:pPr>
        <w:spacing w:line="276" w:lineRule="auto"/>
        <w:jc w:val="both"/>
        <w:rPr>
          <w:b/>
          <w:sz w:val="22"/>
          <w:szCs w:val="22"/>
          <w:lang w:eastAsia="en-US"/>
        </w:rPr>
      </w:pPr>
    </w:p>
    <w:p w14:paraId="1EC18963" w14:textId="77777777" w:rsidR="0030590C" w:rsidRPr="008E3E07" w:rsidRDefault="0030590C" w:rsidP="0030590C">
      <w:pPr>
        <w:spacing w:line="276" w:lineRule="auto"/>
        <w:jc w:val="both"/>
        <w:rPr>
          <w:b/>
          <w:sz w:val="22"/>
          <w:szCs w:val="22"/>
          <w:lang w:eastAsia="en-US"/>
        </w:rPr>
      </w:pPr>
      <w:bookmarkStart w:id="1" w:name="_Hlk148086063"/>
      <w:r w:rsidRPr="008E3E07">
        <w:rPr>
          <w:b/>
          <w:sz w:val="22"/>
          <w:szCs w:val="22"/>
          <w:lang w:eastAsia="en-US"/>
        </w:rPr>
        <w:t>OPIS AKTIVNOSTI</w:t>
      </w:r>
    </w:p>
    <w:p w14:paraId="01C057BC" w14:textId="38E69440" w:rsidR="0030590C" w:rsidRPr="008E3E07" w:rsidRDefault="0030590C" w:rsidP="0030590C">
      <w:pPr>
        <w:numPr>
          <w:ilvl w:val="0"/>
          <w:numId w:val="3"/>
        </w:numPr>
        <w:spacing w:line="276" w:lineRule="auto"/>
        <w:jc w:val="both"/>
        <w:rPr>
          <w:sz w:val="22"/>
          <w:szCs w:val="22"/>
          <w:lang w:eastAsia="en-US"/>
        </w:rPr>
      </w:pPr>
      <w:proofErr w:type="spellStart"/>
      <w:r w:rsidRPr="008E3E07">
        <w:rPr>
          <w:sz w:val="22"/>
          <w:szCs w:val="22"/>
          <w:lang w:eastAsia="en-US"/>
        </w:rPr>
        <w:t>Carnet</w:t>
      </w:r>
      <w:proofErr w:type="spellEnd"/>
      <w:r w:rsidRPr="008E3E07">
        <w:rPr>
          <w:sz w:val="22"/>
          <w:szCs w:val="22"/>
          <w:lang w:eastAsia="en-US"/>
        </w:rPr>
        <w:t xml:space="preserve"> je pokrenuo program kojim oprema  škole informatičkom opremom, prema ugovoru je Zagrebačka županija dužna sufinancirati </w:t>
      </w:r>
      <w:r w:rsidR="00E92064">
        <w:rPr>
          <w:sz w:val="22"/>
          <w:szCs w:val="22"/>
          <w:lang w:eastAsia="en-US"/>
        </w:rPr>
        <w:t>pojačani rad</w:t>
      </w:r>
      <w:r w:rsidRPr="008E3E07">
        <w:rPr>
          <w:sz w:val="22"/>
          <w:szCs w:val="22"/>
          <w:lang w:eastAsia="en-US"/>
        </w:rPr>
        <w:t xml:space="preserve"> djelatnika </w:t>
      </w:r>
      <w:r w:rsidR="00824775">
        <w:rPr>
          <w:sz w:val="22"/>
          <w:szCs w:val="22"/>
          <w:lang w:eastAsia="en-US"/>
        </w:rPr>
        <w:t>Š</w:t>
      </w:r>
      <w:r w:rsidRPr="008E3E07">
        <w:rPr>
          <w:sz w:val="22"/>
          <w:szCs w:val="22"/>
          <w:lang w:eastAsia="en-US"/>
        </w:rPr>
        <w:t>kol</w:t>
      </w:r>
      <w:r w:rsidR="00824775">
        <w:rPr>
          <w:sz w:val="22"/>
          <w:szCs w:val="22"/>
          <w:lang w:eastAsia="en-US"/>
        </w:rPr>
        <w:t>e</w:t>
      </w:r>
      <w:r w:rsidRPr="008E3E07">
        <w:rPr>
          <w:sz w:val="22"/>
          <w:szCs w:val="22"/>
          <w:lang w:eastAsia="en-US"/>
        </w:rPr>
        <w:t xml:space="preserve"> za održavanje opreme. </w:t>
      </w:r>
    </w:p>
    <w:p w14:paraId="4AF286B0" w14:textId="77777777" w:rsidR="0030590C" w:rsidRPr="008E3E07" w:rsidRDefault="0030590C" w:rsidP="0030590C">
      <w:pPr>
        <w:spacing w:line="276" w:lineRule="auto"/>
        <w:jc w:val="both"/>
        <w:rPr>
          <w:sz w:val="22"/>
          <w:szCs w:val="22"/>
          <w:lang w:eastAsia="en-US"/>
        </w:rPr>
      </w:pPr>
    </w:p>
    <w:bookmarkEnd w:id="1"/>
    <w:p w14:paraId="5525DB0A" w14:textId="77777777" w:rsidR="0030590C" w:rsidRPr="008E3E07" w:rsidRDefault="0030590C" w:rsidP="0030590C">
      <w:pPr>
        <w:spacing w:line="276" w:lineRule="auto"/>
        <w:jc w:val="both"/>
        <w:rPr>
          <w:b/>
          <w:sz w:val="22"/>
          <w:szCs w:val="22"/>
          <w:lang w:eastAsia="en-US"/>
        </w:rPr>
      </w:pPr>
      <w:r w:rsidRPr="008E3E07">
        <w:rPr>
          <w:b/>
          <w:sz w:val="22"/>
          <w:szCs w:val="22"/>
          <w:lang w:eastAsia="en-US"/>
        </w:rPr>
        <w:t>OPĆI CILJ</w:t>
      </w:r>
    </w:p>
    <w:p w14:paraId="2850FBF4" w14:textId="77777777"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Poboljšavanje kvalitete izvođenja nastave</w:t>
      </w:r>
    </w:p>
    <w:p w14:paraId="45DE9A01" w14:textId="77777777" w:rsidR="0030590C" w:rsidRPr="008E3E07" w:rsidRDefault="0030590C" w:rsidP="0030590C">
      <w:pPr>
        <w:spacing w:line="276" w:lineRule="auto"/>
        <w:jc w:val="both"/>
        <w:rPr>
          <w:sz w:val="22"/>
          <w:szCs w:val="22"/>
          <w:lang w:eastAsia="en-US"/>
        </w:rPr>
      </w:pPr>
    </w:p>
    <w:p w14:paraId="07C6F474" w14:textId="77777777" w:rsidR="0030590C" w:rsidRPr="008E3E07" w:rsidRDefault="0030590C" w:rsidP="0030590C">
      <w:pPr>
        <w:spacing w:line="276" w:lineRule="auto"/>
        <w:jc w:val="both"/>
        <w:rPr>
          <w:b/>
          <w:sz w:val="22"/>
          <w:szCs w:val="22"/>
          <w:lang w:eastAsia="en-US"/>
        </w:rPr>
      </w:pPr>
      <w:r w:rsidRPr="008E3E07">
        <w:rPr>
          <w:b/>
          <w:sz w:val="22"/>
          <w:szCs w:val="22"/>
          <w:lang w:eastAsia="en-US"/>
        </w:rPr>
        <w:t>POSEBNI CILJEVI</w:t>
      </w:r>
    </w:p>
    <w:p w14:paraId="769CC2AE" w14:textId="77777777"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Opremanje škola sukladno prema Državnom pedagoškom standardu</w:t>
      </w:r>
    </w:p>
    <w:p w14:paraId="76E5846B" w14:textId="77777777" w:rsidR="0030590C" w:rsidRPr="008E3E07" w:rsidRDefault="0030590C" w:rsidP="0030590C">
      <w:pPr>
        <w:spacing w:line="276" w:lineRule="auto"/>
        <w:jc w:val="both"/>
        <w:rPr>
          <w:sz w:val="22"/>
          <w:szCs w:val="22"/>
          <w:lang w:eastAsia="en-US"/>
        </w:rPr>
      </w:pPr>
    </w:p>
    <w:p w14:paraId="5E15FCC6" w14:textId="77777777" w:rsidR="0030590C" w:rsidRPr="008E3E07" w:rsidRDefault="0030590C" w:rsidP="0030590C">
      <w:pPr>
        <w:spacing w:line="276" w:lineRule="auto"/>
        <w:jc w:val="both"/>
        <w:rPr>
          <w:b/>
          <w:sz w:val="22"/>
          <w:szCs w:val="22"/>
          <w:lang w:eastAsia="en-US"/>
        </w:rPr>
      </w:pPr>
      <w:r w:rsidRPr="008E3E07">
        <w:rPr>
          <w:b/>
          <w:sz w:val="22"/>
          <w:szCs w:val="22"/>
          <w:lang w:eastAsia="en-US"/>
        </w:rPr>
        <w:t>ZAKONSKA OSNOVA ZA UVOĐENJE AKTIVNOSTI</w:t>
      </w:r>
    </w:p>
    <w:p w14:paraId="0C8F142B" w14:textId="77777777"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Državni pedagoški standard osnovnoškolskog sustava odgoja i obrazovanja</w:t>
      </w:r>
    </w:p>
    <w:p w14:paraId="68058019" w14:textId="77777777" w:rsidR="0030590C" w:rsidRPr="008E3E07" w:rsidRDefault="0030590C" w:rsidP="0030590C">
      <w:pPr>
        <w:spacing w:line="276" w:lineRule="auto"/>
        <w:jc w:val="both"/>
        <w:rPr>
          <w:sz w:val="22"/>
          <w:szCs w:val="22"/>
          <w:lang w:eastAsia="en-US"/>
        </w:rPr>
      </w:pPr>
    </w:p>
    <w:p w14:paraId="36102E0D" w14:textId="77777777" w:rsidR="0030590C" w:rsidRPr="008E3E07" w:rsidRDefault="0030590C" w:rsidP="0030590C">
      <w:pPr>
        <w:spacing w:line="276" w:lineRule="auto"/>
        <w:jc w:val="both"/>
        <w:rPr>
          <w:b/>
          <w:sz w:val="22"/>
          <w:szCs w:val="22"/>
          <w:lang w:eastAsia="en-US"/>
        </w:rPr>
      </w:pPr>
      <w:r w:rsidRPr="008E3E07">
        <w:rPr>
          <w:b/>
          <w:sz w:val="22"/>
          <w:szCs w:val="22"/>
          <w:lang w:eastAsia="en-US"/>
        </w:rPr>
        <w:t>ISHODIŠTE I POKAZATELJI NA KOJIMA SE ZASNIVAJU IZRAČUNI I OCJENE</w:t>
      </w:r>
      <w:r w:rsidRPr="008E3E07">
        <w:rPr>
          <w:sz w:val="22"/>
          <w:szCs w:val="22"/>
          <w:lang w:eastAsia="en-US"/>
        </w:rPr>
        <w:t xml:space="preserve"> </w:t>
      </w:r>
      <w:r w:rsidRPr="008E3E07">
        <w:rPr>
          <w:b/>
          <w:sz w:val="22"/>
          <w:szCs w:val="22"/>
          <w:lang w:eastAsia="en-US"/>
        </w:rPr>
        <w:t>POTREBNIH SREDSTAVA</w:t>
      </w:r>
    </w:p>
    <w:p w14:paraId="25C382F0" w14:textId="77777777"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stvarni troškovi iz prethodnih godina</w:t>
      </w:r>
    </w:p>
    <w:p w14:paraId="5882FF56" w14:textId="77777777" w:rsidR="0030590C" w:rsidRPr="008E3E07" w:rsidRDefault="0030590C" w:rsidP="0030590C">
      <w:pPr>
        <w:spacing w:line="276" w:lineRule="auto"/>
        <w:jc w:val="both"/>
        <w:rPr>
          <w:sz w:val="22"/>
          <w:szCs w:val="22"/>
          <w:lang w:eastAsia="en-US"/>
        </w:rPr>
      </w:pPr>
    </w:p>
    <w:p w14:paraId="348A7164" w14:textId="77777777" w:rsidR="0030590C" w:rsidRPr="008E3E07" w:rsidRDefault="0030590C" w:rsidP="0030590C">
      <w:pPr>
        <w:spacing w:line="276" w:lineRule="auto"/>
        <w:jc w:val="both"/>
        <w:rPr>
          <w:b/>
          <w:sz w:val="22"/>
          <w:szCs w:val="22"/>
          <w:lang w:eastAsia="en-US"/>
        </w:rPr>
      </w:pPr>
      <w:r w:rsidRPr="008E3E07">
        <w:rPr>
          <w:b/>
          <w:sz w:val="22"/>
          <w:szCs w:val="22"/>
          <w:lang w:eastAsia="en-US"/>
        </w:rPr>
        <w:t xml:space="preserve">RAZLOZI ODSTUPANJA </w:t>
      </w:r>
    </w:p>
    <w:p w14:paraId="3E2CD96D" w14:textId="77777777" w:rsidR="0030590C" w:rsidRPr="008E3E07" w:rsidRDefault="0030590C" w:rsidP="0030590C">
      <w:pPr>
        <w:numPr>
          <w:ilvl w:val="0"/>
          <w:numId w:val="2"/>
        </w:numPr>
        <w:spacing w:line="276" w:lineRule="auto"/>
        <w:jc w:val="both"/>
        <w:rPr>
          <w:sz w:val="22"/>
          <w:szCs w:val="22"/>
          <w:lang w:eastAsia="en-US"/>
        </w:rPr>
      </w:pPr>
      <w:bookmarkStart w:id="2" w:name="_Hlk109976397"/>
      <w:r w:rsidRPr="008E3E07">
        <w:rPr>
          <w:sz w:val="22"/>
          <w:szCs w:val="22"/>
          <w:lang w:eastAsia="en-US"/>
        </w:rPr>
        <w:t>Nema značajnih odstupanja</w:t>
      </w:r>
    </w:p>
    <w:bookmarkEnd w:id="2"/>
    <w:p w14:paraId="599E0B1B" w14:textId="77777777" w:rsidR="0030590C" w:rsidRPr="008E3E07" w:rsidRDefault="0030590C" w:rsidP="0030590C">
      <w:pPr>
        <w:spacing w:line="276" w:lineRule="auto"/>
        <w:jc w:val="both"/>
        <w:rPr>
          <w:sz w:val="22"/>
          <w:szCs w:val="22"/>
          <w:lang w:eastAsia="en-US"/>
        </w:rPr>
      </w:pPr>
    </w:p>
    <w:p w14:paraId="1F1CE2DA" w14:textId="77777777" w:rsidR="0030590C" w:rsidRPr="008E3E07" w:rsidRDefault="0030590C" w:rsidP="0030590C">
      <w:pPr>
        <w:spacing w:line="276" w:lineRule="auto"/>
        <w:jc w:val="both"/>
        <w:rPr>
          <w:b/>
          <w:sz w:val="22"/>
          <w:szCs w:val="22"/>
          <w:lang w:eastAsia="en-US"/>
        </w:rPr>
      </w:pPr>
      <w:r w:rsidRPr="008E3E07">
        <w:rPr>
          <w:b/>
          <w:sz w:val="22"/>
          <w:szCs w:val="22"/>
          <w:lang w:eastAsia="en-US"/>
        </w:rPr>
        <w:t>POKAZATELJI USPJEŠNOSTI</w:t>
      </w:r>
    </w:p>
    <w:p w14:paraId="32378915" w14:textId="77777777" w:rsidR="0030590C" w:rsidRPr="008E3E07" w:rsidRDefault="0030590C" w:rsidP="0030590C">
      <w:pPr>
        <w:numPr>
          <w:ilvl w:val="0"/>
          <w:numId w:val="3"/>
        </w:numPr>
        <w:spacing w:line="276" w:lineRule="auto"/>
        <w:jc w:val="both"/>
        <w:rPr>
          <w:sz w:val="22"/>
          <w:szCs w:val="22"/>
          <w:lang w:eastAsia="en-US"/>
        </w:rPr>
      </w:pPr>
      <w:r w:rsidRPr="008E3E07">
        <w:rPr>
          <w:sz w:val="22"/>
          <w:szCs w:val="22"/>
          <w:lang w:eastAsia="en-US"/>
        </w:rPr>
        <w:t>Pokazatelji učinka: Poboljšanje kvalitete izvođenja nastave</w:t>
      </w:r>
    </w:p>
    <w:p w14:paraId="7A2BB9C8" w14:textId="77777777" w:rsidR="008A2B4E" w:rsidRPr="008E3E07" w:rsidRDefault="0030590C" w:rsidP="008A2B4E">
      <w:pPr>
        <w:numPr>
          <w:ilvl w:val="0"/>
          <w:numId w:val="3"/>
        </w:numPr>
        <w:spacing w:line="276" w:lineRule="auto"/>
        <w:jc w:val="both"/>
        <w:rPr>
          <w:sz w:val="22"/>
          <w:szCs w:val="22"/>
          <w:lang w:eastAsia="en-US"/>
        </w:rPr>
      </w:pPr>
      <w:r w:rsidRPr="008E3E07">
        <w:rPr>
          <w:sz w:val="22"/>
          <w:szCs w:val="22"/>
          <w:lang w:eastAsia="en-US"/>
        </w:rPr>
        <w:t>Pokazatelji rezultata: Sudjelovanje škola u projektu e- tehničar, redovito održavanje informatičke opreme, te dodjela sredstva školama za p</w:t>
      </w:r>
      <w:r w:rsidR="008A2B4E" w:rsidRPr="008E3E07">
        <w:rPr>
          <w:sz w:val="22"/>
          <w:szCs w:val="22"/>
          <w:lang w:eastAsia="en-US"/>
        </w:rPr>
        <w:t xml:space="preserve">rovedbu projekta E – tehničari </w:t>
      </w:r>
    </w:p>
    <w:p w14:paraId="7209DDF9" w14:textId="3E73C3CF" w:rsidR="0030590C" w:rsidRPr="008E3E07" w:rsidRDefault="008A2B4E" w:rsidP="00AA0AE7">
      <w:pPr>
        <w:spacing w:line="276" w:lineRule="auto"/>
        <w:ind w:left="643"/>
        <w:jc w:val="both"/>
        <w:rPr>
          <w:sz w:val="22"/>
          <w:szCs w:val="22"/>
          <w:lang w:eastAsia="en-US"/>
        </w:rPr>
      </w:pPr>
      <w:r w:rsidRPr="008E3E07">
        <w:rPr>
          <w:sz w:val="22"/>
          <w:szCs w:val="22"/>
          <w:lang w:eastAsia="en-US"/>
        </w:rPr>
        <w:t xml:space="preserve"> </w:t>
      </w:r>
    </w:p>
    <w:p w14:paraId="7F95935D" w14:textId="77777777" w:rsidR="0030590C" w:rsidRPr="008E3E07" w:rsidRDefault="0030590C" w:rsidP="0030590C">
      <w:pPr>
        <w:spacing w:line="276" w:lineRule="auto"/>
        <w:jc w:val="both"/>
        <w:rPr>
          <w:b/>
          <w:sz w:val="22"/>
          <w:szCs w:val="22"/>
          <w:lang w:eastAsia="en-US"/>
        </w:rPr>
      </w:pPr>
      <w:bookmarkStart w:id="3" w:name="_Hlk148086743"/>
      <w:r w:rsidRPr="008E3E07">
        <w:rPr>
          <w:b/>
          <w:sz w:val="22"/>
          <w:szCs w:val="22"/>
          <w:lang w:eastAsia="en-US"/>
        </w:rPr>
        <w:t>IZVOR FINANCIRANJA</w:t>
      </w:r>
    </w:p>
    <w:p w14:paraId="4B507A34" w14:textId="03630744" w:rsidR="00564BA3" w:rsidRDefault="00564BA3" w:rsidP="00564BA3">
      <w:pPr>
        <w:numPr>
          <w:ilvl w:val="0"/>
          <w:numId w:val="3"/>
        </w:numPr>
        <w:spacing w:line="276" w:lineRule="auto"/>
        <w:jc w:val="both"/>
        <w:rPr>
          <w:sz w:val="22"/>
          <w:szCs w:val="22"/>
          <w:lang w:eastAsia="en-US"/>
        </w:rPr>
      </w:pPr>
      <w:r w:rsidRPr="008E3E07">
        <w:rPr>
          <w:sz w:val="22"/>
          <w:szCs w:val="22"/>
          <w:lang w:eastAsia="en-US"/>
        </w:rPr>
        <w:t>Opći prihodi i primici ( Županijski proračun )</w:t>
      </w:r>
    </w:p>
    <w:p w14:paraId="091A70C2" w14:textId="566466AA" w:rsidR="00AA0AE7" w:rsidRDefault="00AA0AE7" w:rsidP="00AA0AE7">
      <w:pPr>
        <w:spacing w:line="276" w:lineRule="auto"/>
        <w:jc w:val="both"/>
        <w:rPr>
          <w:sz w:val="22"/>
          <w:szCs w:val="22"/>
          <w:lang w:eastAsia="en-US"/>
        </w:rPr>
      </w:pPr>
    </w:p>
    <w:bookmarkEnd w:id="3"/>
    <w:p w14:paraId="4C89DBD5" w14:textId="77777777" w:rsidR="00AA0AE7" w:rsidRPr="008E3E07" w:rsidRDefault="00AA0AE7" w:rsidP="00AA0AE7">
      <w:pPr>
        <w:spacing w:line="276" w:lineRule="auto"/>
        <w:jc w:val="both"/>
        <w:rPr>
          <w:b/>
          <w:sz w:val="22"/>
          <w:szCs w:val="22"/>
          <w:lang w:eastAsia="en-US"/>
        </w:rPr>
      </w:pPr>
      <w:r>
        <w:rPr>
          <w:b/>
          <w:sz w:val="22"/>
          <w:szCs w:val="22"/>
          <w:lang w:eastAsia="en-US"/>
        </w:rPr>
        <w:t>N</w:t>
      </w:r>
      <w:r w:rsidRPr="008E3E07">
        <w:rPr>
          <w:b/>
          <w:sz w:val="22"/>
          <w:szCs w:val="22"/>
          <w:lang w:eastAsia="en-US"/>
        </w:rPr>
        <w:t>AZIV PROJEKTA</w:t>
      </w:r>
    </w:p>
    <w:p w14:paraId="5FC35AA9" w14:textId="4EEBCA5F" w:rsidR="00AA0AE7" w:rsidRPr="007B75C5" w:rsidRDefault="00AA0AE7" w:rsidP="00AA0AE7">
      <w:pPr>
        <w:numPr>
          <w:ilvl w:val="0"/>
          <w:numId w:val="3"/>
        </w:numPr>
        <w:spacing w:line="276" w:lineRule="auto"/>
        <w:jc w:val="both"/>
        <w:rPr>
          <w:sz w:val="22"/>
          <w:szCs w:val="22"/>
          <w:u w:val="single"/>
          <w:lang w:eastAsia="en-US"/>
        </w:rPr>
      </w:pPr>
      <w:r>
        <w:rPr>
          <w:b/>
          <w:sz w:val="22"/>
          <w:szCs w:val="22"/>
          <w:u w:val="single"/>
          <w:lang w:eastAsia="en-US"/>
        </w:rPr>
        <w:t>PRSTEN POTPORE IV</w:t>
      </w:r>
      <w:r w:rsidRPr="007B75C5">
        <w:rPr>
          <w:b/>
          <w:sz w:val="22"/>
          <w:szCs w:val="22"/>
          <w:u w:val="single"/>
          <w:lang w:eastAsia="en-US"/>
        </w:rPr>
        <w:t>–1001 T1000</w:t>
      </w:r>
      <w:r>
        <w:rPr>
          <w:b/>
          <w:sz w:val="22"/>
          <w:szCs w:val="22"/>
          <w:u w:val="single"/>
          <w:lang w:eastAsia="en-US"/>
        </w:rPr>
        <w:t>58</w:t>
      </w:r>
    </w:p>
    <w:p w14:paraId="64C37DB1" w14:textId="3AB9EBC2" w:rsidR="00AA0AE7" w:rsidRDefault="00AA0AE7" w:rsidP="00AA0AE7">
      <w:pPr>
        <w:spacing w:line="276" w:lineRule="auto"/>
        <w:jc w:val="both"/>
        <w:rPr>
          <w:sz w:val="22"/>
          <w:szCs w:val="22"/>
          <w:lang w:eastAsia="en-US"/>
        </w:rPr>
      </w:pPr>
    </w:p>
    <w:p w14:paraId="6104499F" w14:textId="77777777" w:rsidR="00AA0AE7" w:rsidRPr="008E3E07" w:rsidRDefault="00AA0AE7" w:rsidP="00AA0AE7">
      <w:pPr>
        <w:spacing w:line="276" w:lineRule="auto"/>
        <w:jc w:val="both"/>
        <w:rPr>
          <w:b/>
          <w:sz w:val="22"/>
          <w:szCs w:val="22"/>
          <w:lang w:eastAsia="en-US"/>
        </w:rPr>
      </w:pPr>
      <w:r w:rsidRPr="008E3E07">
        <w:rPr>
          <w:b/>
          <w:sz w:val="22"/>
          <w:szCs w:val="22"/>
          <w:lang w:eastAsia="en-US"/>
        </w:rPr>
        <w:lastRenderedPageBreak/>
        <w:t>OPIS AKTIVNOSTI</w:t>
      </w:r>
    </w:p>
    <w:p w14:paraId="370DC81E" w14:textId="01F4B553" w:rsidR="00AA0AE7" w:rsidRDefault="00AA0AE7" w:rsidP="00AA0AE7">
      <w:pPr>
        <w:pStyle w:val="Odlomakpopisa"/>
        <w:numPr>
          <w:ilvl w:val="0"/>
          <w:numId w:val="3"/>
        </w:numPr>
        <w:spacing w:line="276" w:lineRule="auto"/>
        <w:jc w:val="both"/>
        <w:rPr>
          <w:rFonts w:ascii="Times New Roman" w:hAnsi="Times New Roman"/>
          <w:sz w:val="22"/>
          <w:szCs w:val="22"/>
        </w:rPr>
      </w:pPr>
      <w:r w:rsidRPr="00AA0AE7">
        <w:rPr>
          <w:rFonts w:ascii="Times New Roman" w:hAnsi="Times New Roman"/>
          <w:sz w:val="22"/>
          <w:szCs w:val="22"/>
        </w:rPr>
        <w:t xml:space="preserve">U </w:t>
      </w:r>
      <w:proofErr w:type="spellStart"/>
      <w:r w:rsidRPr="00AA0AE7">
        <w:rPr>
          <w:rFonts w:ascii="Times New Roman" w:hAnsi="Times New Roman"/>
          <w:sz w:val="22"/>
          <w:szCs w:val="22"/>
        </w:rPr>
        <w:t>školskoj</w:t>
      </w:r>
      <w:proofErr w:type="spellEnd"/>
      <w:r w:rsidRPr="00AA0AE7">
        <w:rPr>
          <w:rFonts w:ascii="Times New Roman" w:hAnsi="Times New Roman"/>
          <w:sz w:val="22"/>
          <w:szCs w:val="22"/>
        </w:rPr>
        <w:t xml:space="preserve"> </w:t>
      </w:r>
      <w:proofErr w:type="spellStart"/>
      <w:r w:rsidRPr="00AA0AE7">
        <w:rPr>
          <w:rFonts w:ascii="Times New Roman" w:hAnsi="Times New Roman"/>
          <w:sz w:val="22"/>
          <w:szCs w:val="22"/>
        </w:rPr>
        <w:t>godini</w:t>
      </w:r>
      <w:proofErr w:type="spellEnd"/>
      <w:r w:rsidRPr="00AA0AE7">
        <w:rPr>
          <w:rFonts w:ascii="Times New Roman" w:hAnsi="Times New Roman"/>
          <w:sz w:val="22"/>
          <w:szCs w:val="22"/>
        </w:rPr>
        <w:t xml:space="preserve"> 2023./2024.</w:t>
      </w:r>
      <w:r>
        <w:rPr>
          <w:rFonts w:ascii="Times New Roman" w:hAnsi="Times New Roman"/>
          <w:sz w:val="22"/>
          <w:szCs w:val="22"/>
        </w:rPr>
        <w:t xml:space="preserve">Škola </w:t>
      </w:r>
      <w:proofErr w:type="spellStart"/>
      <w:r>
        <w:rPr>
          <w:rFonts w:ascii="Times New Roman" w:hAnsi="Times New Roman"/>
          <w:sz w:val="22"/>
          <w:szCs w:val="22"/>
        </w:rPr>
        <w:t>ima</w:t>
      </w:r>
      <w:proofErr w:type="spellEnd"/>
      <w:r>
        <w:rPr>
          <w:rFonts w:ascii="Times New Roman" w:hAnsi="Times New Roman"/>
          <w:sz w:val="22"/>
          <w:szCs w:val="22"/>
        </w:rPr>
        <w:t xml:space="preserve"> </w:t>
      </w:r>
      <w:proofErr w:type="spellStart"/>
      <w:r>
        <w:rPr>
          <w:rFonts w:ascii="Times New Roman" w:hAnsi="Times New Roman"/>
          <w:sz w:val="22"/>
          <w:szCs w:val="22"/>
        </w:rPr>
        <w:t>potrebu</w:t>
      </w:r>
      <w:proofErr w:type="spellEnd"/>
      <w:r>
        <w:rPr>
          <w:rFonts w:ascii="Times New Roman" w:hAnsi="Times New Roman"/>
          <w:sz w:val="22"/>
          <w:szCs w:val="22"/>
        </w:rPr>
        <w:t xml:space="preserve"> </w:t>
      </w:r>
      <w:proofErr w:type="spellStart"/>
      <w:r>
        <w:rPr>
          <w:rFonts w:ascii="Times New Roman" w:hAnsi="Times New Roman"/>
          <w:sz w:val="22"/>
          <w:szCs w:val="22"/>
        </w:rPr>
        <w:t>koristiti</w:t>
      </w:r>
      <w:proofErr w:type="spellEnd"/>
      <w:r>
        <w:rPr>
          <w:rFonts w:ascii="Times New Roman" w:hAnsi="Times New Roman"/>
          <w:sz w:val="22"/>
          <w:szCs w:val="22"/>
        </w:rPr>
        <w:t xml:space="preserve"> </w:t>
      </w:r>
      <w:proofErr w:type="spellStart"/>
      <w:r>
        <w:rPr>
          <w:rFonts w:ascii="Times New Roman" w:hAnsi="Times New Roman"/>
          <w:sz w:val="22"/>
          <w:szCs w:val="22"/>
        </w:rPr>
        <w:t>ovaj</w:t>
      </w:r>
      <w:proofErr w:type="spellEnd"/>
      <w:r>
        <w:rPr>
          <w:rFonts w:ascii="Times New Roman" w:hAnsi="Times New Roman"/>
          <w:sz w:val="22"/>
          <w:szCs w:val="22"/>
        </w:rPr>
        <w:t xml:space="preserve"> </w:t>
      </w:r>
      <w:proofErr w:type="spellStart"/>
      <w:r>
        <w:rPr>
          <w:rFonts w:ascii="Times New Roman" w:hAnsi="Times New Roman"/>
          <w:sz w:val="22"/>
          <w:szCs w:val="22"/>
        </w:rPr>
        <w:t>projekt</w:t>
      </w:r>
      <w:proofErr w:type="spellEnd"/>
      <w:r>
        <w:rPr>
          <w:rFonts w:ascii="Times New Roman" w:hAnsi="Times New Roman"/>
          <w:sz w:val="22"/>
          <w:szCs w:val="22"/>
        </w:rPr>
        <w:t xml:space="preserve"> </w:t>
      </w:r>
      <w:proofErr w:type="spellStart"/>
      <w:r>
        <w:rPr>
          <w:rFonts w:ascii="Times New Roman" w:hAnsi="Times New Roman"/>
          <w:sz w:val="22"/>
          <w:szCs w:val="22"/>
        </w:rPr>
        <w:t>kao</w:t>
      </w:r>
      <w:proofErr w:type="spellEnd"/>
      <w:r>
        <w:rPr>
          <w:rFonts w:ascii="Times New Roman" w:hAnsi="Times New Roman"/>
          <w:sz w:val="22"/>
          <w:szCs w:val="22"/>
        </w:rPr>
        <w:t xml:space="preserve"> </w:t>
      </w:r>
      <w:proofErr w:type="spellStart"/>
      <w:r>
        <w:rPr>
          <w:rFonts w:ascii="Times New Roman" w:hAnsi="Times New Roman"/>
          <w:sz w:val="22"/>
          <w:szCs w:val="22"/>
        </w:rPr>
        <w:t>pomoć</w:t>
      </w:r>
      <w:proofErr w:type="spellEnd"/>
      <w:r>
        <w:rPr>
          <w:rFonts w:ascii="Times New Roman" w:hAnsi="Times New Roman"/>
          <w:sz w:val="22"/>
          <w:szCs w:val="22"/>
        </w:rPr>
        <w:t xml:space="preserve"> </w:t>
      </w:r>
      <w:proofErr w:type="spellStart"/>
      <w:r>
        <w:rPr>
          <w:rFonts w:ascii="Times New Roman" w:hAnsi="Times New Roman"/>
          <w:sz w:val="22"/>
          <w:szCs w:val="22"/>
        </w:rPr>
        <w:t>učenicima</w:t>
      </w:r>
      <w:proofErr w:type="spellEnd"/>
      <w:r>
        <w:rPr>
          <w:rFonts w:ascii="Times New Roman" w:hAnsi="Times New Roman"/>
          <w:sz w:val="22"/>
          <w:szCs w:val="22"/>
        </w:rPr>
        <w:t xml:space="preserve"> s </w:t>
      </w:r>
      <w:proofErr w:type="spellStart"/>
      <w:r>
        <w:rPr>
          <w:rFonts w:ascii="Times New Roman" w:hAnsi="Times New Roman"/>
          <w:sz w:val="22"/>
          <w:szCs w:val="22"/>
        </w:rPr>
        <w:t>teškoćama</w:t>
      </w:r>
      <w:proofErr w:type="spellEnd"/>
      <w:r>
        <w:rPr>
          <w:rFonts w:ascii="Times New Roman" w:hAnsi="Times New Roman"/>
          <w:sz w:val="22"/>
          <w:szCs w:val="22"/>
        </w:rPr>
        <w:t xml:space="preserve"> u </w:t>
      </w:r>
      <w:proofErr w:type="spellStart"/>
      <w:r>
        <w:rPr>
          <w:rFonts w:ascii="Times New Roman" w:hAnsi="Times New Roman"/>
          <w:sz w:val="22"/>
          <w:szCs w:val="22"/>
        </w:rPr>
        <w:t>razvoju</w:t>
      </w:r>
      <w:proofErr w:type="spellEnd"/>
      <w:r>
        <w:rPr>
          <w:rFonts w:ascii="Times New Roman" w:hAnsi="Times New Roman"/>
          <w:sz w:val="22"/>
          <w:szCs w:val="22"/>
        </w:rPr>
        <w:t xml:space="preserve">. </w:t>
      </w:r>
      <w:proofErr w:type="spellStart"/>
      <w:r>
        <w:rPr>
          <w:rFonts w:ascii="Times New Roman" w:hAnsi="Times New Roman"/>
          <w:sz w:val="22"/>
          <w:szCs w:val="22"/>
        </w:rPr>
        <w:t>Postoji</w:t>
      </w:r>
      <w:proofErr w:type="spellEnd"/>
      <w:r>
        <w:rPr>
          <w:rFonts w:ascii="Times New Roman" w:hAnsi="Times New Roman"/>
          <w:sz w:val="22"/>
          <w:szCs w:val="22"/>
        </w:rPr>
        <w:t xml:space="preserve"> </w:t>
      </w:r>
      <w:proofErr w:type="spellStart"/>
      <w:r>
        <w:rPr>
          <w:rFonts w:ascii="Times New Roman" w:hAnsi="Times New Roman"/>
          <w:sz w:val="22"/>
          <w:szCs w:val="22"/>
        </w:rPr>
        <w:t>potreba</w:t>
      </w:r>
      <w:proofErr w:type="spellEnd"/>
      <w:r>
        <w:rPr>
          <w:rFonts w:ascii="Times New Roman" w:hAnsi="Times New Roman"/>
          <w:sz w:val="22"/>
          <w:szCs w:val="22"/>
        </w:rPr>
        <w:t xml:space="preserve"> za </w:t>
      </w:r>
      <w:proofErr w:type="spellStart"/>
      <w:r>
        <w:rPr>
          <w:rFonts w:ascii="Times New Roman" w:hAnsi="Times New Roman"/>
          <w:sz w:val="22"/>
          <w:szCs w:val="22"/>
        </w:rPr>
        <w:t>dvoje</w:t>
      </w:r>
      <w:proofErr w:type="spellEnd"/>
      <w:r>
        <w:rPr>
          <w:rFonts w:ascii="Times New Roman" w:hAnsi="Times New Roman"/>
          <w:sz w:val="22"/>
          <w:szCs w:val="22"/>
        </w:rPr>
        <w:t xml:space="preserve"> </w:t>
      </w:r>
      <w:proofErr w:type="spellStart"/>
      <w:r>
        <w:rPr>
          <w:rFonts w:ascii="Times New Roman" w:hAnsi="Times New Roman"/>
          <w:sz w:val="22"/>
          <w:szCs w:val="22"/>
        </w:rPr>
        <w:t>pomoćnika</w:t>
      </w:r>
      <w:proofErr w:type="spellEnd"/>
      <w:r>
        <w:rPr>
          <w:rFonts w:ascii="Times New Roman" w:hAnsi="Times New Roman"/>
          <w:sz w:val="22"/>
          <w:szCs w:val="22"/>
        </w:rPr>
        <w:t>,</w:t>
      </w:r>
      <w:r w:rsidR="00655738">
        <w:rPr>
          <w:rFonts w:ascii="Times New Roman" w:hAnsi="Times New Roman"/>
          <w:sz w:val="22"/>
          <w:szCs w:val="22"/>
        </w:rPr>
        <w:t xml:space="preserve"> </w:t>
      </w:r>
      <w:proofErr w:type="gramStart"/>
      <w:r w:rsidR="0062192F">
        <w:rPr>
          <w:rFonts w:ascii="Times New Roman" w:hAnsi="Times New Roman"/>
          <w:sz w:val="22"/>
          <w:szCs w:val="22"/>
        </w:rPr>
        <w:t xml:space="preserve">no </w:t>
      </w:r>
      <w:r w:rsidR="00655738">
        <w:rPr>
          <w:rFonts w:ascii="Times New Roman" w:hAnsi="Times New Roman"/>
          <w:sz w:val="22"/>
          <w:szCs w:val="22"/>
        </w:rPr>
        <w:t xml:space="preserve"> </w:t>
      </w:r>
      <w:proofErr w:type="spellStart"/>
      <w:r w:rsidR="00655738">
        <w:rPr>
          <w:rFonts w:ascii="Times New Roman" w:hAnsi="Times New Roman"/>
          <w:sz w:val="22"/>
          <w:szCs w:val="22"/>
        </w:rPr>
        <w:t>uspjeli</w:t>
      </w:r>
      <w:proofErr w:type="spellEnd"/>
      <w:proofErr w:type="gramEnd"/>
      <w:r w:rsidR="0062192F">
        <w:rPr>
          <w:rFonts w:ascii="Times New Roman" w:hAnsi="Times New Roman"/>
          <w:sz w:val="22"/>
          <w:szCs w:val="22"/>
        </w:rPr>
        <w:t xml:space="preserve"> </w:t>
      </w:r>
      <w:proofErr w:type="spellStart"/>
      <w:r w:rsidR="0062192F">
        <w:rPr>
          <w:rFonts w:ascii="Times New Roman" w:hAnsi="Times New Roman"/>
          <w:sz w:val="22"/>
          <w:szCs w:val="22"/>
        </w:rPr>
        <w:t>smo</w:t>
      </w:r>
      <w:proofErr w:type="spellEnd"/>
      <w:r w:rsidR="00655738">
        <w:rPr>
          <w:rFonts w:ascii="Times New Roman" w:hAnsi="Times New Roman"/>
          <w:sz w:val="22"/>
          <w:szCs w:val="22"/>
        </w:rPr>
        <w:t xml:space="preserve"> </w:t>
      </w:r>
      <w:proofErr w:type="spellStart"/>
      <w:r w:rsidR="00655738">
        <w:rPr>
          <w:rFonts w:ascii="Times New Roman" w:hAnsi="Times New Roman"/>
          <w:sz w:val="22"/>
          <w:szCs w:val="22"/>
        </w:rPr>
        <w:t>zaposliti</w:t>
      </w:r>
      <w:proofErr w:type="spellEnd"/>
      <w:r w:rsidR="00655738">
        <w:rPr>
          <w:rFonts w:ascii="Times New Roman" w:hAnsi="Times New Roman"/>
          <w:sz w:val="22"/>
          <w:szCs w:val="22"/>
        </w:rPr>
        <w:t xml:space="preserve"> </w:t>
      </w:r>
      <w:proofErr w:type="spellStart"/>
      <w:r w:rsidR="00655738">
        <w:rPr>
          <w:rFonts w:ascii="Times New Roman" w:hAnsi="Times New Roman"/>
          <w:sz w:val="22"/>
          <w:szCs w:val="22"/>
        </w:rPr>
        <w:t>samo</w:t>
      </w:r>
      <w:proofErr w:type="spellEnd"/>
      <w:r w:rsidR="00655738">
        <w:rPr>
          <w:rFonts w:ascii="Times New Roman" w:hAnsi="Times New Roman"/>
          <w:sz w:val="22"/>
          <w:szCs w:val="22"/>
        </w:rPr>
        <w:t xml:space="preserve"> </w:t>
      </w:r>
      <w:proofErr w:type="spellStart"/>
      <w:r w:rsidR="00655738">
        <w:rPr>
          <w:rFonts w:ascii="Times New Roman" w:hAnsi="Times New Roman"/>
          <w:sz w:val="22"/>
          <w:szCs w:val="22"/>
        </w:rPr>
        <w:t>je</w:t>
      </w:r>
      <w:r w:rsidR="00A22655">
        <w:rPr>
          <w:rFonts w:ascii="Times New Roman" w:hAnsi="Times New Roman"/>
          <w:sz w:val="22"/>
          <w:szCs w:val="22"/>
        </w:rPr>
        <w:t>d</w:t>
      </w:r>
      <w:r w:rsidR="00655738">
        <w:rPr>
          <w:rFonts w:ascii="Times New Roman" w:hAnsi="Times New Roman"/>
          <w:sz w:val="22"/>
          <w:szCs w:val="22"/>
        </w:rPr>
        <w:t>nu</w:t>
      </w:r>
      <w:proofErr w:type="spellEnd"/>
      <w:r w:rsidR="00655738">
        <w:rPr>
          <w:rFonts w:ascii="Times New Roman" w:hAnsi="Times New Roman"/>
          <w:sz w:val="22"/>
          <w:szCs w:val="22"/>
        </w:rPr>
        <w:t xml:space="preserve"> </w:t>
      </w:r>
      <w:proofErr w:type="spellStart"/>
      <w:r w:rsidR="00655738">
        <w:rPr>
          <w:rFonts w:ascii="Times New Roman" w:hAnsi="Times New Roman"/>
          <w:sz w:val="22"/>
          <w:szCs w:val="22"/>
        </w:rPr>
        <w:t>osobu</w:t>
      </w:r>
      <w:proofErr w:type="spellEnd"/>
      <w:r w:rsidR="00655738">
        <w:rPr>
          <w:rFonts w:ascii="Times New Roman" w:hAnsi="Times New Roman"/>
          <w:sz w:val="22"/>
          <w:szCs w:val="22"/>
        </w:rPr>
        <w:t xml:space="preserve"> ( </w:t>
      </w:r>
      <w:proofErr w:type="spellStart"/>
      <w:r w:rsidR="00655738">
        <w:rPr>
          <w:rFonts w:ascii="Times New Roman" w:hAnsi="Times New Roman"/>
          <w:sz w:val="22"/>
          <w:szCs w:val="22"/>
        </w:rPr>
        <w:t>postoji</w:t>
      </w:r>
      <w:proofErr w:type="spellEnd"/>
      <w:r w:rsidR="00655738">
        <w:rPr>
          <w:rFonts w:ascii="Times New Roman" w:hAnsi="Times New Roman"/>
          <w:sz w:val="22"/>
          <w:szCs w:val="22"/>
        </w:rPr>
        <w:t xml:space="preserve"> </w:t>
      </w:r>
      <w:proofErr w:type="spellStart"/>
      <w:r w:rsidR="00655738">
        <w:rPr>
          <w:rFonts w:ascii="Times New Roman" w:hAnsi="Times New Roman"/>
          <w:sz w:val="22"/>
          <w:szCs w:val="22"/>
        </w:rPr>
        <w:t>smanjeni</w:t>
      </w:r>
      <w:proofErr w:type="spellEnd"/>
      <w:r w:rsidR="00655738">
        <w:rPr>
          <w:rFonts w:ascii="Times New Roman" w:hAnsi="Times New Roman"/>
          <w:sz w:val="22"/>
          <w:szCs w:val="22"/>
        </w:rPr>
        <w:t xml:space="preserve">  </w:t>
      </w:r>
      <w:proofErr w:type="spellStart"/>
      <w:r w:rsidR="00655738">
        <w:rPr>
          <w:rFonts w:ascii="Times New Roman" w:hAnsi="Times New Roman"/>
          <w:sz w:val="22"/>
          <w:szCs w:val="22"/>
        </w:rPr>
        <w:t>interes</w:t>
      </w:r>
      <w:proofErr w:type="spellEnd"/>
      <w:r w:rsidR="00655738">
        <w:rPr>
          <w:rFonts w:ascii="Times New Roman" w:hAnsi="Times New Roman"/>
          <w:sz w:val="22"/>
          <w:szCs w:val="22"/>
        </w:rPr>
        <w:t xml:space="preserve"> za </w:t>
      </w:r>
      <w:proofErr w:type="spellStart"/>
      <w:r w:rsidR="00655738">
        <w:rPr>
          <w:rFonts w:ascii="Times New Roman" w:hAnsi="Times New Roman"/>
          <w:sz w:val="22"/>
          <w:szCs w:val="22"/>
        </w:rPr>
        <w:t>ovim</w:t>
      </w:r>
      <w:proofErr w:type="spellEnd"/>
      <w:r w:rsidR="00655738">
        <w:rPr>
          <w:rFonts w:ascii="Times New Roman" w:hAnsi="Times New Roman"/>
          <w:sz w:val="22"/>
          <w:szCs w:val="22"/>
        </w:rPr>
        <w:t xml:space="preserve"> </w:t>
      </w:r>
      <w:proofErr w:type="spellStart"/>
      <w:r w:rsidR="00655738">
        <w:rPr>
          <w:rFonts w:ascii="Times New Roman" w:hAnsi="Times New Roman"/>
          <w:sz w:val="22"/>
          <w:szCs w:val="22"/>
        </w:rPr>
        <w:t>poslovima</w:t>
      </w:r>
      <w:proofErr w:type="spellEnd"/>
      <w:r w:rsidR="00655738">
        <w:rPr>
          <w:rFonts w:ascii="Times New Roman" w:hAnsi="Times New Roman"/>
          <w:sz w:val="22"/>
          <w:szCs w:val="22"/>
        </w:rPr>
        <w:t xml:space="preserve"> ).</w:t>
      </w:r>
    </w:p>
    <w:p w14:paraId="02E87D4A" w14:textId="77777777" w:rsidR="00655738" w:rsidRDefault="00655738" w:rsidP="00655738">
      <w:pPr>
        <w:pStyle w:val="Odlomakpopisa"/>
        <w:spacing w:line="276" w:lineRule="auto"/>
        <w:ind w:left="643"/>
        <w:jc w:val="both"/>
        <w:rPr>
          <w:rFonts w:ascii="Times New Roman" w:hAnsi="Times New Roman"/>
          <w:sz w:val="22"/>
          <w:szCs w:val="22"/>
        </w:rPr>
      </w:pPr>
    </w:p>
    <w:p w14:paraId="33E2983C" w14:textId="77777777" w:rsidR="00655738" w:rsidRPr="008E3E07" w:rsidRDefault="00655738" w:rsidP="00655738">
      <w:pPr>
        <w:spacing w:line="276" w:lineRule="auto"/>
        <w:jc w:val="both"/>
        <w:rPr>
          <w:b/>
          <w:sz w:val="22"/>
          <w:szCs w:val="22"/>
          <w:lang w:eastAsia="en-US"/>
        </w:rPr>
      </w:pPr>
      <w:r w:rsidRPr="008E3E07">
        <w:rPr>
          <w:b/>
          <w:sz w:val="22"/>
          <w:szCs w:val="22"/>
          <w:lang w:eastAsia="en-US"/>
        </w:rPr>
        <w:t>IZVOR FINANCIRANJA</w:t>
      </w:r>
    </w:p>
    <w:p w14:paraId="1D1A492B" w14:textId="3286EACA" w:rsidR="00655738" w:rsidRPr="009F6505" w:rsidRDefault="00655738" w:rsidP="00655738">
      <w:pPr>
        <w:numPr>
          <w:ilvl w:val="0"/>
          <w:numId w:val="3"/>
        </w:numPr>
        <w:spacing w:line="276" w:lineRule="auto"/>
        <w:jc w:val="both"/>
        <w:rPr>
          <w:sz w:val="22"/>
          <w:szCs w:val="22"/>
          <w:lang w:eastAsia="en-US"/>
        </w:rPr>
      </w:pPr>
      <w:r w:rsidRPr="009F6505">
        <w:rPr>
          <w:sz w:val="22"/>
          <w:szCs w:val="22"/>
          <w:lang w:eastAsia="en-US"/>
        </w:rPr>
        <w:t>Opći prihodi i primici ( Županijski proračun )</w:t>
      </w:r>
    </w:p>
    <w:p w14:paraId="3A11D168" w14:textId="77777777" w:rsidR="00655738" w:rsidRPr="00AA0AE7" w:rsidRDefault="00655738" w:rsidP="00655738">
      <w:pPr>
        <w:pStyle w:val="Odlomakpopisa"/>
        <w:spacing w:line="276" w:lineRule="auto"/>
        <w:ind w:left="643"/>
        <w:jc w:val="both"/>
        <w:rPr>
          <w:rFonts w:ascii="Times New Roman" w:hAnsi="Times New Roman"/>
          <w:sz w:val="22"/>
          <w:szCs w:val="22"/>
        </w:rPr>
      </w:pPr>
    </w:p>
    <w:p w14:paraId="09964001" w14:textId="77777777" w:rsidR="00AA0AE7" w:rsidRPr="008E3E07" w:rsidRDefault="00AA0AE7" w:rsidP="00AA0AE7">
      <w:pPr>
        <w:spacing w:line="276" w:lineRule="auto"/>
        <w:jc w:val="both"/>
        <w:rPr>
          <w:sz w:val="22"/>
          <w:szCs w:val="22"/>
          <w:lang w:eastAsia="en-US"/>
        </w:rPr>
      </w:pPr>
    </w:p>
    <w:p w14:paraId="0A755257" w14:textId="77777777" w:rsidR="0030590C" w:rsidRPr="008E3E07" w:rsidRDefault="0030590C" w:rsidP="0030590C">
      <w:pPr>
        <w:spacing w:line="276" w:lineRule="auto"/>
        <w:jc w:val="both"/>
        <w:rPr>
          <w:sz w:val="22"/>
          <w:szCs w:val="22"/>
          <w:lang w:eastAsia="en-US"/>
        </w:rPr>
      </w:pPr>
    </w:p>
    <w:p w14:paraId="24A61400" w14:textId="77777777" w:rsidR="0030590C" w:rsidRPr="008E3E07" w:rsidRDefault="0030590C" w:rsidP="007B1B17">
      <w:pPr>
        <w:pBdr>
          <w:top w:val="single" w:sz="4" w:space="1" w:color="auto"/>
          <w:left w:val="single" w:sz="4" w:space="4" w:color="auto"/>
          <w:bottom w:val="single" w:sz="4" w:space="1" w:color="auto"/>
          <w:right w:val="single" w:sz="4" w:space="4" w:color="auto"/>
        </w:pBdr>
        <w:spacing w:line="276" w:lineRule="auto"/>
        <w:jc w:val="both"/>
        <w:rPr>
          <w:b/>
          <w:sz w:val="22"/>
          <w:szCs w:val="22"/>
          <w:lang w:eastAsia="en-US"/>
        </w:rPr>
      </w:pPr>
      <w:r w:rsidRPr="008E3E07">
        <w:rPr>
          <w:b/>
          <w:sz w:val="22"/>
          <w:szCs w:val="22"/>
          <w:lang w:eastAsia="en-US"/>
        </w:rPr>
        <w:t>NAZIV PROGRAMA</w:t>
      </w:r>
    </w:p>
    <w:p w14:paraId="125A1BD2" w14:textId="05587753" w:rsidR="0030590C" w:rsidRPr="008E3E07" w:rsidRDefault="0030590C" w:rsidP="007B1B17">
      <w:pPr>
        <w:numPr>
          <w:ilvl w:val="0"/>
          <w:numId w:val="3"/>
        </w:numPr>
        <w:pBdr>
          <w:top w:val="single" w:sz="4" w:space="1" w:color="auto"/>
          <w:left w:val="single" w:sz="4" w:space="4" w:color="auto"/>
          <w:bottom w:val="single" w:sz="4" w:space="1" w:color="auto"/>
          <w:right w:val="single" w:sz="4" w:space="4" w:color="auto"/>
        </w:pBdr>
        <w:spacing w:line="276" w:lineRule="auto"/>
        <w:jc w:val="both"/>
        <w:rPr>
          <w:b/>
          <w:sz w:val="22"/>
          <w:szCs w:val="22"/>
          <w:lang w:eastAsia="en-US"/>
        </w:rPr>
      </w:pPr>
      <w:r w:rsidRPr="008E3E07">
        <w:rPr>
          <w:b/>
          <w:sz w:val="22"/>
          <w:szCs w:val="22"/>
          <w:lang w:eastAsia="en-US"/>
        </w:rPr>
        <w:t xml:space="preserve">PROGRAMI SREDNJIH ŠKOLA IZVAN ŽUPANIJSKOG PRORAČUNA - 1001 </w:t>
      </w:r>
    </w:p>
    <w:p w14:paraId="25E9F645" w14:textId="77777777" w:rsidR="0030590C" w:rsidRPr="008E3E07" w:rsidRDefault="0030590C" w:rsidP="0030590C">
      <w:pPr>
        <w:spacing w:line="276" w:lineRule="auto"/>
        <w:jc w:val="both"/>
        <w:rPr>
          <w:sz w:val="22"/>
          <w:szCs w:val="22"/>
          <w:lang w:eastAsia="en-US"/>
        </w:rPr>
      </w:pPr>
    </w:p>
    <w:p w14:paraId="6C685353" w14:textId="5C8ABB23" w:rsidR="0030590C" w:rsidRDefault="0030590C" w:rsidP="0030590C">
      <w:pPr>
        <w:numPr>
          <w:ilvl w:val="0"/>
          <w:numId w:val="3"/>
        </w:numPr>
        <w:spacing w:line="276" w:lineRule="auto"/>
        <w:jc w:val="both"/>
        <w:rPr>
          <w:b/>
          <w:bCs/>
          <w:sz w:val="22"/>
          <w:szCs w:val="22"/>
          <w:lang w:eastAsia="en-US"/>
        </w:rPr>
      </w:pPr>
      <w:r w:rsidRPr="008E3E07">
        <w:rPr>
          <w:b/>
          <w:bCs/>
          <w:sz w:val="22"/>
          <w:szCs w:val="22"/>
          <w:lang w:eastAsia="en-US"/>
        </w:rPr>
        <w:t>Mjera: 4.3. – Unaprjeđenje odgojno – obrazovnih usluga</w:t>
      </w:r>
    </w:p>
    <w:p w14:paraId="3CD73669" w14:textId="77777777" w:rsidR="007B75C5" w:rsidRDefault="007B75C5" w:rsidP="007B75C5">
      <w:pPr>
        <w:pStyle w:val="Odlomakpopisa"/>
        <w:rPr>
          <w:b/>
          <w:bCs/>
          <w:sz w:val="22"/>
          <w:szCs w:val="22"/>
        </w:rPr>
      </w:pPr>
    </w:p>
    <w:p w14:paraId="513A18D3" w14:textId="77777777" w:rsidR="007B75C5" w:rsidRPr="008E3E07" w:rsidRDefault="007B75C5" w:rsidP="007B75C5">
      <w:pPr>
        <w:spacing w:line="276" w:lineRule="auto"/>
        <w:ind w:left="643"/>
        <w:jc w:val="both"/>
        <w:rPr>
          <w:b/>
          <w:bCs/>
          <w:sz w:val="22"/>
          <w:szCs w:val="22"/>
          <w:lang w:eastAsia="en-US"/>
        </w:rPr>
      </w:pPr>
    </w:p>
    <w:p w14:paraId="79517542" w14:textId="77777777" w:rsidR="0030590C" w:rsidRPr="008E3E07" w:rsidRDefault="0030590C" w:rsidP="0030590C">
      <w:pPr>
        <w:spacing w:line="276" w:lineRule="auto"/>
        <w:ind w:left="720"/>
        <w:jc w:val="both"/>
        <w:rPr>
          <w:b/>
          <w:sz w:val="22"/>
          <w:szCs w:val="22"/>
          <w:lang w:eastAsia="en-US"/>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3012"/>
        <w:gridCol w:w="1552"/>
        <w:gridCol w:w="1613"/>
        <w:gridCol w:w="1491"/>
      </w:tblGrid>
      <w:tr w:rsidR="0030590C" w:rsidRPr="008E3E07" w14:paraId="3ACB1139" w14:textId="77777777" w:rsidTr="00B65198">
        <w:trPr>
          <w:jc w:val="center"/>
        </w:trPr>
        <w:tc>
          <w:tcPr>
            <w:tcW w:w="1464" w:type="dxa"/>
            <w:vAlign w:val="center"/>
          </w:tcPr>
          <w:p w14:paraId="450C6A93" w14:textId="77777777" w:rsidR="0030590C" w:rsidRPr="008E3E07" w:rsidRDefault="0030590C" w:rsidP="00BC544C">
            <w:pPr>
              <w:spacing w:line="276" w:lineRule="auto"/>
              <w:jc w:val="both"/>
              <w:rPr>
                <w:sz w:val="22"/>
                <w:szCs w:val="22"/>
                <w:lang w:eastAsia="en-US"/>
              </w:rPr>
            </w:pPr>
            <w:r w:rsidRPr="008E3E07">
              <w:rPr>
                <w:sz w:val="22"/>
                <w:szCs w:val="22"/>
                <w:lang w:eastAsia="en-US"/>
              </w:rPr>
              <w:t>OZNAKA PROGRAMA</w:t>
            </w:r>
          </w:p>
        </w:tc>
        <w:tc>
          <w:tcPr>
            <w:tcW w:w="3012" w:type="dxa"/>
            <w:vAlign w:val="center"/>
          </w:tcPr>
          <w:p w14:paraId="08615E26" w14:textId="77777777" w:rsidR="0030590C" w:rsidRPr="008E3E07" w:rsidRDefault="0030590C" w:rsidP="00BC544C">
            <w:pPr>
              <w:spacing w:line="276" w:lineRule="auto"/>
              <w:jc w:val="both"/>
              <w:rPr>
                <w:sz w:val="22"/>
                <w:szCs w:val="22"/>
                <w:lang w:eastAsia="en-US"/>
              </w:rPr>
            </w:pPr>
            <w:r w:rsidRPr="008E3E07">
              <w:rPr>
                <w:sz w:val="22"/>
                <w:szCs w:val="22"/>
                <w:lang w:eastAsia="en-US"/>
              </w:rPr>
              <w:t>NAZIV PROGRAMA</w:t>
            </w:r>
          </w:p>
        </w:tc>
        <w:tc>
          <w:tcPr>
            <w:tcW w:w="1552" w:type="dxa"/>
          </w:tcPr>
          <w:p w14:paraId="1A659BFE" w14:textId="350E6111" w:rsidR="0030590C" w:rsidRPr="008E3E07" w:rsidRDefault="0030590C" w:rsidP="00BC544C">
            <w:pPr>
              <w:spacing w:line="276" w:lineRule="auto"/>
              <w:jc w:val="both"/>
              <w:rPr>
                <w:sz w:val="22"/>
                <w:szCs w:val="22"/>
                <w:lang w:eastAsia="en-US"/>
              </w:rPr>
            </w:pPr>
            <w:r w:rsidRPr="008E3E07">
              <w:rPr>
                <w:sz w:val="22"/>
                <w:szCs w:val="22"/>
                <w:lang w:eastAsia="en-US"/>
              </w:rPr>
              <w:t>202</w:t>
            </w:r>
            <w:r w:rsidR="00655738">
              <w:rPr>
                <w:sz w:val="22"/>
                <w:szCs w:val="22"/>
                <w:lang w:eastAsia="en-US"/>
              </w:rPr>
              <w:t>4</w:t>
            </w:r>
            <w:r w:rsidRPr="008E3E07">
              <w:rPr>
                <w:sz w:val="22"/>
                <w:szCs w:val="22"/>
                <w:lang w:eastAsia="en-US"/>
              </w:rPr>
              <w:t>.</w:t>
            </w:r>
          </w:p>
        </w:tc>
        <w:tc>
          <w:tcPr>
            <w:tcW w:w="1613" w:type="dxa"/>
          </w:tcPr>
          <w:p w14:paraId="471E1DFD" w14:textId="5E295CB1" w:rsidR="0030590C" w:rsidRPr="008E3E07" w:rsidRDefault="0030590C" w:rsidP="00BC544C">
            <w:pPr>
              <w:spacing w:line="276" w:lineRule="auto"/>
              <w:jc w:val="both"/>
              <w:rPr>
                <w:sz w:val="22"/>
                <w:szCs w:val="22"/>
                <w:lang w:eastAsia="en-US"/>
              </w:rPr>
            </w:pPr>
            <w:r w:rsidRPr="008E3E07">
              <w:rPr>
                <w:sz w:val="22"/>
                <w:szCs w:val="22"/>
                <w:lang w:eastAsia="en-US"/>
              </w:rPr>
              <w:t>202</w:t>
            </w:r>
            <w:r w:rsidR="00655738">
              <w:rPr>
                <w:sz w:val="22"/>
                <w:szCs w:val="22"/>
                <w:lang w:eastAsia="en-US"/>
              </w:rPr>
              <w:t>5</w:t>
            </w:r>
            <w:r w:rsidRPr="008E3E07">
              <w:rPr>
                <w:sz w:val="22"/>
                <w:szCs w:val="22"/>
                <w:lang w:eastAsia="en-US"/>
              </w:rPr>
              <w:t>.</w:t>
            </w:r>
          </w:p>
        </w:tc>
        <w:tc>
          <w:tcPr>
            <w:tcW w:w="1491" w:type="dxa"/>
          </w:tcPr>
          <w:p w14:paraId="69714E05" w14:textId="6EC2B331" w:rsidR="0030590C" w:rsidRPr="008E3E07" w:rsidRDefault="0030590C" w:rsidP="00BC544C">
            <w:pPr>
              <w:spacing w:line="276" w:lineRule="auto"/>
              <w:jc w:val="both"/>
              <w:rPr>
                <w:sz w:val="22"/>
                <w:szCs w:val="22"/>
                <w:lang w:eastAsia="en-US"/>
              </w:rPr>
            </w:pPr>
            <w:r w:rsidRPr="008E3E07">
              <w:rPr>
                <w:sz w:val="22"/>
                <w:szCs w:val="22"/>
                <w:lang w:eastAsia="en-US"/>
              </w:rPr>
              <w:t>202</w:t>
            </w:r>
            <w:r w:rsidR="00655738">
              <w:rPr>
                <w:sz w:val="22"/>
                <w:szCs w:val="22"/>
                <w:lang w:eastAsia="en-US"/>
              </w:rPr>
              <w:t>6</w:t>
            </w:r>
            <w:r w:rsidRPr="008E3E07">
              <w:rPr>
                <w:sz w:val="22"/>
                <w:szCs w:val="22"/>
                <w:lang w:eastAsia="en-US"/>
              </w:rPr>
              <w:t>.</w:t>
            </w:r>
          </w:p>
        </w:tc>
      </w:tr>
      <w:tr w:rsidR="0030590C" w:rsidRPr="008E3E07" w14:paraId="63AB0ECC" w14:textId="77777777" w:rsidTr="00BC544C">
        <w:trPr>
          <w:jc w:val="center"/>
        </w:trPr>
        <w:tc>
          <w:tcPr>
            <w:tcW w:w="9132" w:type="dxa"/>
            <w:gridSpan w:val="5"/>
          </w:tcPr>
          <w:p w14:paraId="1B6097C5" w14:textId="77777777" w:rsidR="0030590C" w:rsidRPr="008E3E07" w:rsidRDefault="0030590C" w:rsidP="00BC544C">
            <w:pPr>
              <w:spacing w:line="276" w:lineRule="auto"/>
              <w:jc w:val="both"/>
              <w:rPr>
                <w:sz w:val="22"/>
                <w:szCs w:val="22"/>
                <w:lang w:eastAsia="en-US"/>
              </w:rPr>
            </w:pPr>
          </w:p>
        </w:tc>
      </w:tr>
      <w:tr w:rsidR="00B65198" w:rsidRPr="008E3E07" w14:paraId="6DDB6281" w14:textId="77777777" w:rsidTr="00B65198">
        <w:trPr>
          <w:jc w:val="center"/>
        </w:trPr>
        <w:tc>
          <w:tcPr>
            <w:tcW w:w="1464" w:type="dxa"/>
          </w:tcPr>
          <w:p w14:paraId="346384B9" w14:textId="77777777" w:rsidR="00B65198" w:rsidRPr="008E3E07" w:rsidRDefault="00B65198" w:rsidP="00B65198">
            <w:pPr>
              <w:spacing w:line="276" w:lineRule="auto"/>
              <w:jc w:val="both"/>
              <w:rPr>
                <w:sz w:val="22"/>
                <w:szCs w:val="22"/>
                <w:lang w:eastAsia="en-US"/>
              </w:rPr>
            </w:pPr>
            <w:r w:rsidRPr="008E3E07">
              <w:rPr>
                <w:sz w:val="22"/>
                <w:szCs w:val="22"/>
                <w:lang w:eastAsia="en-US"/>
              </w:rPr>
              <w:t xml:space="preserve"> 1001</w:t>
            </w:r>
          </w:p>
        </w:tc>
        <w:tc>
          <w:tcPr>
            <w:tcW w:w="3012" w:type="dxa"/>
          </w:tcPr>
          <w:p w14:paraId="68E77429" w14:textId="77777777" w:rsidR="00B65198" w:rsidRPr="00655738" w:rsidRDefault="00B65198" w:rsidP="00B65198">
            <w:pPr>
              <w:spacing w:line="276" w:lineRule="auto"/>
              <w:jc w:val="both"/>
              <w:rPr>
                <w:sz w:val="20"/>
                <w:szCs w:val="20"/>
                <w:lang w:eastAsia="en-US"/>
              </w:rPr>
            </w:pPr>
            <w:r w:rsidRPr="00655738">
              <w:rPr>
                <w:sz w:val="20"/>
                <w:szCs w:val="20"/>
                <w:lang w:eastAsia="en-US"/>
              </w:rPr>
              <w:t>PROGRAMI SREDNJIH ŠKOLA IZVAN ŽUPANIJSKOG PRORAČUNA</w:t>
            </w:r>
          </w:p>
        </w:tc>
        <w:tc>
          <w:tcPr>
            <w:tcW w:w="1552" w:type="dxa"/>
          </w:tcPr>
          <w:p w14:paraId="6AE09BB6" w14:textId="77777777" w:rsidR="00B65198" w:rsidRPr="008E3E07" w:rsidRDefault="00B65198" w:rsidP="00B65198">
            <w:pPr>
              <w:spacing w:line="276" w:lineRule="auto"/>
              <w:rPr>
                <w:sz w:val="22"/>
                <w:szCs w:val="22"/>
                <w:lang w:eastAsia="en-US"/>
              </w:rPr>
            </w:pPr>
          </w:p>
          <w:p w14:paraId="519FE24C" w14:textId="77777777" w:rsidR="00B65198" w:rsidRPr="008E3E07" w:rsidRDefault="00B65198" w:rsidP="00B65198">
            <w:pPr>
              <w:spacing w:line="276" w:lineRule="auto"/>
              <w:rPr>
                <w:sz w:val="22"/>
                <w:szCs w:val="22"/>
                <w:lang w:eastAsia="en-US"/>
              </w:rPr>
            </w:pPr>
          </w:p>
          <w:p w14:paraId="126049A0" w14:textId="471C4250" w:rsidR="00B65198" w:rsidRPr="008E3E07" w:rsidRDefault="00655738" w:rsidP="00B65198">
            <w:pPr>
              <w:spacing w:line="276" w:lineRule="auto"/>
              <w:rPr>
                <w:sz w:val="22"/>
                <w:szCs w:val="22"/>
                <w:lang w:eastAsia="en-US"/>
              </w:rPr>
            </w:pPr>
            <w:r>
              <w:rPr>
                <w:sz w:val="22"/>
                <w:szCs w:val="22"/>
                <w:lang w:eastAsia="en-US"/>
              </w:rPr>
              <w:t>2.646.650,00</w:t>
            </w:r>
          </w:p>
        </w:tc>
        <w:tc>
          <w:tcPr>
            <w:tcW w:w="1613" w:type="dxa"/>
          </w:tcPr>
          <w:p w14:paraId="2F418686" w14:textId="77777777" w:rsidR="00B65198" w:rsidRPr="008E3E07" w:rsidRDefault="00B65198" w:rsidP="00B65198">
            <w:pPr>
              <w:spacing w:line="276" w:lineRule="auto"/>
              <w:rPr>
                <w:sz w:val="22"/>
                <w:szCs w:val="22"/>
                <w:lang w:eastAsia="en-US"/>
              </w:rPr>
            </w:pPr>
          </w:p>
          <w:p w14:paraId="3A885326" w14:textId="77777777" w:rsidR="00655738" w:rsidRDefault="00655738" w:rsidP="00AA2BCA">
            <w:pPr>
              <w:spacing w:line="276" w:lineRule="auto"/>
              <w:rPr>
                <w:sz w:val="22"/>
                <w:szCs w:val="22"/>
                <w:lang w:eastAsia="en-US"/>
              </w:rPr>
            </w:pPr>
          </w:p>
          <w:p w14:paraId="12F534DA" w14:textId="4622A7B3" w:rsidR="00B65198" w:rsidRPr="008E3E07" w:rsidRDefault="00655738" w:rsidP="00AA2BCA">
            <w:pPr>
              <w:spacing w:line="276" w:lineRule="auto"/>
              <w:rPr>
                <w:sz w:val="22"/>
                <w:szCs w:val="22"/>
                <w:lang w:eastAsia="en-US"/>
              </w:rPr>
            </w:pPr>
            <w:r>
              <w:rPr>
                <w:sz w:val="22"/>
                <w:szCs w:val="22"/>
                <w:lang w:eastAsia="en-US"/>
              </w:rPr>
              <w:t>2.570.650,00</w:t>
            </w:r>
          </w:p>
        </w:tc>
        <w:tc>
          <w:tcPr>
            <w:tcW w:w="1491" w:type="dxa"/>
          </w:tcPr>
          <w:p w14:paraId="19E7C1DE" w14:textId="77777777" w:rsidR="00B65198" w:rsidRPr="008E3E07" w:rsidRDefault="00B65198" w:rsidP="00B65198">
            <w:pPr>
              <w:spacing w:line="276" w:lineRule="auto"/>
              <w:rPr>
                <w:sz w:val="22"/>
                <w:szCs w:val="22"/>
                <w:lang w:eastAsia="en-US"/>
              </w:rPr>
            </w:pPr>
          </w:p>
          <w:p w14:paraId="4094956E" w14:textId="77777777" w:rsidR="00B65198" w:rsidRPr="008E3E07" w:rsidRDefault="00B65198" w:rsidP="00B65198">
            <w:pPr>
              <w:spacing w:line="276" w:lineRule="auto"/>
              <w:rPr>
                <w:sz w:val="22"/>
                <w:szCs w:val="22"/>
                <w:lang w:eastAsia="en-US"/>
              </w:rPr>
            </w:pPr>
          </w:p>
          <w:p w14:paraId="63F94BBC" w14:textId="5CB32E8D" w:rsidR="00B65198" w:rsidRPr="008E3E07" w:rsidRDefault="00655738" w:rsidP="00B65198">
            <w:pPr>
              <w:spacing w:line="276" w:lineRule="auto"/>
              <w:rPr>
                <w:color w:val="000000"/>
                <w:sz w:val="22"/>
                <w:szCs w:val="22"/>
                <w:lang w:eastAsia="en-US"/>
              </w:rPr>
            </w:pPr>
            <w:r>
              <w:rPr>
                <w:sz w:val="22"/>
                <w:szCs w:val="22"/>
                <w:lang w:eastAsia="en-US"/>
              </w:rPr>
              <w:t>2.570.650,00</w:t>
            </w:r>
          </w:p>
        </w:tc>
      </w:tr>
    </w:tbl>
    <w:p w14:paraId="22D65FD7" w14:textId="1E79DEBF" w:rsidR="0030590C" w:rsidRPr="008E3E07" w:rsidRDefault="0030590C" w:rsidP="0030590C">
      <w:pPr>
        <w:spacing w:line="276" w:lineRule="auto"/>
        <w:jc w:val="both"/>
        <w:rPr>
          <w:b/>
          <w:sz w:val="22"/>
          <w:szCs w:val="22"/>
          <w:lang w:eastAsia="en-US"/>
        </w:rPr>
      </w:pPr>
    </w:p>
    <w:p w14:paraId="4462F651" w14:textId="77777777" w:rsidR="007506A8" w:rsidRPr="008E3E07" w:rsidRDefault="007506A8" w:rsidP="0030590C">
      <w:pPr>
        <w:spacing w:line="276" w:lineRule="auto"/>
        <w:jc w:val="both"/>
        <w:rPr>
          <w:b/>
          <w:sz w:val="22"/>
          <w:szCs w:val="22"/>
          <w:lang w:eastAsia="en-US"/>
        </w:rPr>
      </w:pPr>
    </w:p>
    <w:p w14:paraId="152778B3"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OPIS PROGRAMA</w:t>
      </w:r>
    </w:p>
    <w:p w14:paraId="1FBB381B" w14:textId="15E6C487" w:rsidR="0030590C" w:rsidRPr="0010735E" w:rsidRDefault="0030590C" w:rsidP="00B65198">
      <w:pPr>
        <w:numPr>
          <w:ilvl w:val="0"/>
          <w:numId w:val="3"/>
        </w:numPr>
        <w:spacing w:line="276" w:lineRule="auto"/>
        <w:jc w:val="both"/>
        <w:rPr>
          <w:b/>
          <w:sz w:val="22"/>
          <w:szCs w:val="22"/>
          <w:lang w:eastAsia="en-US"/>
        </w:rPr>
      </w:pPr>
      <w:r w:rsidRPr="0010735E">
        <w:rPr>
          <w:bCs/>
          <w:sz w:val="22"/>
          <w:szCs w:val="22"/>
          <w:lang w:eastAsia="en-US"/>
        </w:rPr>
        <w:t xml:space="preserve">Ovim programom se financiraju rashodi nužni za realizaciju obrazovnog program koji se financiraju iz vlastitih prihoda, pomoći, prihoda za posebne namjene i donacija, Osiguravaju se sredstva za: </w:t>
      </w:r>
    </w:p>
    <w:p w14:paraId="6C6417E2"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OPĆI CILJ</w:t>
      </w:r>
    </w:p>
    <w:p w14:paraId="56F51C28" w14:textId="77777777" w:rsidR="0030590C" w:rsidRPr="0010735E" w:rsidRDefault="0030590C" w:rsidP="0030590C">
      <w:pPr>
        <w:numPr>
          <w:ilvl w:val="0"/>
          <w:numId w:val="3"/>
        </w:numPr>
        <w:spacing w:line="276" w:lineRule="auto"/>
        <w:jc w:val="both"/>
        <w:rPr>
          <w:bCs/>
          <w:sz w:val="22"/>
          <w:szCs w:val="22"/>
          <w:lang w:eastAsia="en-US"/>
        </w:rPr>
      </w:pPr>
      <w:r w:rsidRPr="0010735E">
        <w:rPr>
          <w:bCs/>
          <w:sz w:val="22"/>
          <w:szCs w:val="22"/>
          <w:lang w:eastAsia="en-US"/>
        </w:rPr>
        <w:t>Odgoj i obrazovanje učenika srednjih škola</w:t>
      </w:r>
    </w:p>
    <w:p w14:paraId="14460978" w14:textId="77777777" w:rsidR="0030590C" w:rsidRPr="0010735E" w:rsidRDefault="0030590C" w:rsidP="0030590C">
      <w:pPr>
        <w:spacing w:line="276" w:lineRule="auto"/>
        <w:jc w:val="both"/>
        <w:rPr>
          <w:sz w:val="22"/>
          <w:szCs w:val="22"/>
          <w:lang w:eastAsia="en-US"/>
        </w:rPr>
      </w:pPr>
    </w:p>
    <w:p w14:paraId="5DE5F963" w14:textId="77777777" w:rsidR="0030590C" w:rsidRPr="0010735E" w:rsidRDefault="0030590C" w:rsidP="0030590C">
      <w:pPr>
        <w:spacing w:line="276" w:lineRule="auto"/>
        <w:jc w:val="both"/>
        <w:rPr>
          <w:b/>
          <w:sz w:val="22"/>
          <w:szCs w:val="22"/>
          <w:lang w:eastAsia="en-US"/>
        </w:rPr>
      </w:pPr>
      <w:r w:rsidRPr="0010735E">
        <w:rPr>
          <w:b/>
          <w:sz w:val="22"/>
          <w:szCs w:val="22"/>
          <w:lang w:eastAsia="en-US"/>
        </w:rPr>
        <w:t>POSEBNI CILJEVI</w:t>
      </w:r>
    </w:p>
    <w:p w14:paraId="5A9D3F07" w14:textId="77777777" w:rsidR="0030590C" w:rsidRPr="0010735E" w:rsidRDefault="0030590C" w:rsidP="0030590C">
      <w:pPr>
        <w:numPr>
          <w:ilvl w:val="0"/>
          <w:numId w:val="3"/>
        </w:numPr>
        <w:spacing w:line="276" w:lineRule="auto"/>
        <w:jc w:val="both"/>
        <w:rPr>
          <w:sz w:val="22"/>
          <w:szCs w:val="22"/>
          <w:lang w:eastAsia="en-US"/>
        </w:rPr>
      </w:pPr>
      <w:r w:rsidRPr="0010735E">
        <w:rPr>
          <w:sz w:val="22"/>
          <w:szCs w:val="22"/>
          <w:lang w:eastAsia="en-US"/>
        </w:rPr>
        <w:t>Stvaranje jednakih uvjeta školovanja na području cijele Zagrebačke županije koji zadovoljavaju Državni pedagoški standard srednjoškolskog sustava odgoja i obrazovanja</w:t>
      </w:r>
    </w:p>
    <w:p w14:paraId="5D87D73E" w14:textId="77777777" w:rsidR="0030590C" w:rsidRPr="0010735E" w:rsidRDefault="0030590C" w:rsidP="0030590C">
      <w:pPr>
        <w:spacing w:line="276" w:lineRule="auto"/>
        <w:ind w:left="720"/>
        <w:jc w:val="both"/>
        <w:rPr>
          <w:b/>
          <w:sz w:val="22"/>
          <w:szCs w:val="22"/>
          <w:lang w:eastAsia="en-US"/>
        </w:rPr>
      </w:pPr>
    </w:p>
    <w:p w14:paraId="3F594E59" w14:textId="77777777" w:rsidR="0030590C" w:rsidRPr="0010735E" w:rsidRDefault="0030590C" w:rsidP="0030590C">
      <w:pPr>
        <w:spacing w:line="276" w:lineRule="auto"/>
        <w:jc w:val="both"/>
        <w:rPr>
          <w:sz w:val="22"/>
          <w:szCs w:val="22"/>
          <w:lang w:eastAsia="en-US"/>
        </w:rPr>
      </w:pPr>
    </w:p>
    <w:p w14:paraId="601F8A97" w14:textId="77777777" w:rsidR="0030590C" w:rsidRPr="0010735E" w:rsidRDefault="0030590C" w:rsidP="0030590C">
      <w:pPr>
        <w:spacing w:line="276" w:lineRule="auto"/>
        <w:jc w:val="both"/>
        <w:rPr>
          <w:b/>
          <w:sz w:val="22"/>
          <w:szCs w:val="22"/>
          <w:lang w:eastAsia="en-US"/>
        </w:rPr>
      </w:pPr>
      <w:r w:rsidRPr="0010735E">
        <w:rPr>
          <w:b/>
          <w:sz w:val="22"/>
          <w:szCs w:val="22"/>
          <w:lang w:eastAsia="en-US"/>
        </w:rPr>
        <w:t>ZAKONSKA OSNOVA ZA UVOĐENJE PROGRAMA</w:t>
      </w:r>
    </w:p>
    <w:p w14:paraId="3514B007" w14:textId="77777777" w:rsidR="0030590C" w:rsidRPr="0010735E" w:rsidRDefault="0030590C" w:rsidP="0030590C">
      <w:pPr>
        <w:numPr>
          <w:ilvl w:val="0"/>
          <w:numId w:val="3"/>
        </w:numPr>
        <w:rPr>
          <w:bCs/>
          <w:sz w:val="22"/>
          <w:szCs w:val="22"/>
          <w:lang w:eastAsia="en-US"/>
        </w:rPr>
      </w:pPr>
      <w:r w:rsidRPr="0010735E">
        <w:rPr>
          <w:bCs/>
          <w:sz w:val="22"/>
          <w:szCs w:val="22"/>
          <w:lang w:eastAsia="en-US"/>
        </w:rPr>
        <w:t>Zakon o odgoju i obrazovanju u osnovnoj i srednjoj školi</w:t>
      </w:r>
    </w:p>
    <w:p w14:paraId="75B1C8F8" w14:textId="77777777" w:rsidR="0030590C" w:rsidRPr="0010735E" w:rsidRDefault="0030590C" w:rsidP="0030590C">
      <w:pPr>
        <w:numPr>
          <w:ilvl w:val="0"/>
          <w:numId w:val="3"/>
        </w:numPr>
        <w:spacing w:line="276" w:lineRule="auto"/>
        <w:jc w:val="both"/>
        <w:rPr>
          <w:sz w:val="22"/>
          <w:szCs w:val="22"/>
          <w:lang w:eastAsia="en-US"/>
        </w:rPr>
      </w:pPr>
      <w:r w:rsidRPr="0010735E">
        <w:rPr>
          <w:sz w:val="22"/>
          <w:szCs w:val="22"/>
          <w:lang w:eastAsia="en-US"/>
        </w:rPr>
        <w:t>Državni pedagoški standard sustava odgoja i obrazovanja</w:t>
      </w:r>
    </w:p>
    <w:p w14:paraId="4077B66C" w14:textId="77777777" w:rsidR="0030590C" w:rsidRPr="0010735E" w:rsidRDefault="0030590C" w:rsidP="0030590C">
      <w:pPr>
        <w:spacing w:line="276" w:lineRule="auto"/>
        <w:ind w:left="720"/>
        <w:jc w:val="both"/>
        <w:rPr>
          <w:b/>
          <w:sz w:val="22"/>
          <w:szCs w:val="22"/>
          <w:lang w:eastAsia="en-US"/>
        </w:rPr>
      </w:pPr>
    </w:p>
    <w:p w14:paraId="4B9E2F77" w14:textId="5FED3A2F" w:rsidR="0030590C" w:rsidRPr="0010735E" w:rsidRDefault="0030590C" w:rsidP="0030590C">
      <w:pPr>
        <w:spacing w:line="276" w:lineRule="auto"/>
        <w:jc w:val="both"/>
        <w:rPr>
          <w:b/>
          <w:color w:val="FF0000"/>
          <w:sz w:val="22"/>
          <w:szCs w:val="22"/>
          <w:lang w:eastAsia="en-US"/>
        </w:rPr>
      </w:pPr>
      <w:r w:rsidRPr="0010735E">
        <w:rPr>
          <w:b/>
          <w:sz w:val="22"/>
          <w:szCs w:val="22"/>
          <w:lang w:eastAsia="en-US"/>
        </w:rPr>
        <w:t xml:space="preserve">NAZIV AKTIVNOSTI </w:t>
      </w:r>
    </w:p>
    <w:p w14:paraId="0E8FC718" w14:textId="77777777" w:rsidR="0030590C" w:rsidRPr="0010735E" w:rsidRDefault="0030590C" w:rsidP="0030590C">
      <w:pPr>
        <w:numPr>
          <w:ilvl w:val="0"/>
          <w:numId w:val="2"/>
        </w:numPr>
        <w:spacing w:line="276" w:lineRule="auto"/>
        <w:jc w:val="both"/>
        <w:rPr>
          <w:b/>
          <w:sz w:val="22"/>
          <w:szCs w:val="22"/>
          <w:lang w:eastAsia="en-US"/>
        </w:rPr>
      </w:pPr>
      <w:r w:rsidRPr="0010735E">
        <w:rPr>
          <w:b/>
          <w:sz w:val="22"/>
          <w:szCs w:val="22"/>
          <w:lang w:eastAsia="en-US"/>
        </w:rPr>
        <w:t>RASHODI POSLOVANJA</w:t>
      </w:r>
      <w:r w:rsidRPr="0010735E">
        <w:rPr>
          <w:b/>
          <w:bCs/>
          <w:sz w:val="22"/>
          <w:szCs w:val="22"/>
          <w:lang w:eastAsia="en-US"/>
        </w:rPr>
        <w:t xml:space="preserve">- 1001 </w:t>
      </w:r>
      <w:r w:rsidRPr="0010735E">
        <w:rPr>
          <w:b/>
          <w:sz w:val="22"/>
          <w:szCs w:val="22"/>
          <w:lang w:eastAsia="en-US"/>
        </w:rPr>
        <w:t>A100001</w:t>
      </w:r>
    </w:p>
    <w:p w14:paraId="3CD5958C" w14:textId="77777777" w:rsidR="0030590C" w:rsidRPr="0010735E" w:rsidRDefault="0030590C" w:rsidP="0030590C">
      <w:pPr>
        <w:spacing w:line="276" w:lineRule="auto"/>
        <w:jc w:val="both"/>
        <w:rPr>
          <w:b/>
          <w:sz w:val="22"/>
          <w:szCs w:val="22"/>
          <w:lang w:eastAsia="en-US"/>
        </w:rPr>
      </w:pPr>
    </w:p>
    <w:p w14:paraId="68D6EDAE"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OPIS AKTIVNOSTI</w:t>
      </w:r>
    </w:p>
    <w:p w14:paraId="1869138A" w14:textId="096BD236"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 xml:space="preserve">Ovom aktivnošću se financiraju rashodi nužni za realizaciju nastavnog plana i programa, osiguravaju se sredstva za opće troškove </w:t>
      </w:r>
      <w:r w:rsidR="00F413E1" w:rsidRPr="0010735E">
        <w:rPr>
          <w:sz w:val="22"/>
          <w:szCs w:val="22"/>
          <w:lang w:eastAsia="en-US"/>
        </w:rPr>
        <w:t>srednje</w:t>
      </w:r>
      <w:r w:rsidRPr="0010735E">
        <w:rPr>
          <w:sz w:val="22"/>
          <w:szCs w:val="22"/>
          <w:lang w:eastAsia="en-US"/>
        </w:rPr>
        <w:t xml:space="preserve"> škol</w:t>
      </w:r>
      <w:r w:rsidR="00F413E1" w:rsidRPr="0010735E">
        <w:rPr>
          <w:sz w:val="22"/>
          <w:szCs w:val="22"/>
          <w:lang w:eastAsia="en-US"/>
        </w:rPr>
        <w:t>e</w:t>
      </w:r>
      <w:r w:rsidRPr="0010735E">
        <w:rPr>
          <w:sz w:val="22"/>
          <w:szCs w:val="22"/>
          <w:lang w:eastAsia="en-US"/>
        </w:rPr>
        <w:t>, trošak energenata i ostalo.</w:t>
      </w:r>
    </w:p>
    <w:p w14:paraId="121F5B1E" w14:textId="77777777" w:rsidR="0030590C" w:rsidRPr="0010735E" w:rsidRDefault="0030590C" w:rsidP="0030590C">
      <w:pPr>
        <w:spacing w:line="276" w:lineRule="auto"/>
        <w:jc w:val="both"/>
        <w:rPr>
          <w:sz w:val="22"/>
          <w:szCs w:val="22"/>
          <w:lang w:eastAsia="en-US"/>
        </w:rPr>
      </w:pPr>
    </w:p>
    <w:p w14:paraId="57F75A66"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OPĆI CILJ</w:t>
      </w:r>
    </w:p>
    <w:p w14:paraId="4753E65A" w14:textId="3F2081B2" w:rsidR="0030590C" w:rsidRPr="0010735E" w:rsidRDefault="0030590C" w:rsidP="0030590C">
      <w:pPr>
        <w:numPr>
          <w:ilvl w:val="0"/>
          <w:numId w:val="2"/>
        </w:numPr>
        <w:spacing w:line="276" w:lineRule="auto"/>
        <w:jc w:val="both"/>
        <w:rPr>
          <w:b/>
          <w:sz w:val="22"/>
          <w:szCs w:val="22"/>
          <w:lang w:eastAsia="en-US"/>
        </w:rPr>
      </w:pPr>
      <w:r w:rsidRPr="0010735E">
        <w:rPr>
          <w:sz w:val="22"/>
          <w:szCs w:val="22"/>
          <w:lang w:eastAsia="en-US"/>
        </w:rPr>
        <w:t xml:space="preserve">Odgoj i obrazovanje učenika </w:t>
      </w:r>
      <w:r w:rsidR="00F413E1" w:rsidRPr="0010735E">
        <w:rPr>
          <w:sz w:val="22"/>
          <w:szCs w:val="22"/>
          <w:lang w:eastAsia="en-US"/>
        </w:rPr>
        <w:t xml:space="preserve">srednjih </w:t>
      </w:r>
      <w:r w:rsidRPr="0010735E">
        <w:rPr>
          <w:sz w:val="22"/>
          <w:szCs w:val="22"/>
          <w:lang w:eastAsia="en-US"/>
        </w:rPr>
        <w:t xml:space="preserve"> škola</w:t>
      </w:r>
    </w:p>
    <w:p w14:paraId="78B8E8BA" w14:textId="77777777" w:rsidR="0030590C" w:rsidRPr="0010735E" w:rsidRDefault="0030590C" w:rsidP="0030590C">
      <w:pPr>
        <w:spacing w:line="276" w:lineRule="auto"/>
        <w:jc w:val="both"/>
        <w:rPr>
          <w:sz w:val="22"/>
          <w:szCs w:val="22"/>
          <w:lang w:eastAsia="en-US"/>
        </w:rPr>
      </w:pPr>
    </w:p>
    <w:p w14:paraId="68C52632" w14:textId="5D1C4D2C" w:rsidR="0030590C" w:rsidRPr="0010735E" w:rsidRDefault="0030590C" w:rsidP="0030590C">
      <w:pPr>
        <w:spacing w:line="276" w:lineRule="auto"/>
        <w:jc w:val="both"/>
        <w:rPr>
          <w:b/>
          <w:sz w:val="22"/>
          <w:szCs w:val="22"/>
          <w:lang w:eastAsia="en-US"/>
        </w:rPr>
      </w:pPr>
      <w:r w:rsidRPr="0010735E">
        <w:rPr>
          <w:b/>
          <w:sz w:val="22"/>
          <w:szCs w:val="22"/>
          <w:lang w:eastAsia="en-US"/>
        </w:rPr>
        <w:t xml:space="preserve">POSEBNI CILJEVI </w:t>
      </w:r>
    </w:p>
    <w:p w14:paraId="6E574B77" w14:textId="77777777" w:rsidR="0030590C" w:rsidRPr="0010735E" w:rsidRDefault="0030590C" w:rsidP="0030590C">
      <w:pPr>
        <w:numPr>
          <w:ilvl w:val="0"/>
          <w:numId w:val="17"/>
        </w:numPr>
        <w:spacing w:line="276" w:lineRule="auto"/>
        <w:jc w:val="both"/>
        <w:rPr>
          <w:sz w:val="22"/>
          <w:szCs w:val="22"/>
          <w:lang w:eastAsia="en-US"/>
        </w:rPr>
      </w:pPr>
      <w:r w:rsidRPr="0010735E">
        <w:rPr>
          <w:sz w:val="22"/>
          <w:szCs w:val="22"/>
          <w:lang w:eastAsia="en-US"/>
        </w:rPr>
        <w:t xml:space="preserve">Stvaranje uvjeta za realizaciju nastavnog plana i programa </w:t>
      </w:r>
    </w:p>
    <w:p w14:paraId="25F70560" w14:textId="77777777" w:rsidR="0030590C" w:rsidRPr="0010735E" w:rsidRDefault="0030590C" w:rsidP="0030590C">
      <w:pPr>
        <w:spacing w:line="276" w:lineRule="auto"/>
        <w:jc w:val="both"/>
        <w:rPr>
          <w:sz w:val="22"/>
          <w:szCs w:val="22"/>
          <w:lang w:eastAsia="en-US"/>
        </w:rPr>
      </w:pPr>
    </w:p>
    <w:p w14:paraId="1095F225" w14:textId="77777777" w:rsidR="0030590C" w:rsidRPr="0010735E" w:rsidRDefault="0030590C" w:rsidP="0030590C">
      <w:pPr>
        <w:spacing w:line="276" w:lineRule="auto"/>
        <w:jc w:val="both"/>
        <w:rPr>
          <w:b/>
          <w:sz w:val="22"/>
          <w:szCs w:val="22"/>
          <w:lang w:eastAsia="en-US"/>
        </w:rPr>
      </w:pPr>
      <w:r w:rsidRPr="0010735E">
        <w:rPr>
          <w:b/>
          <w:sz w:val="22"/>
          <w:szCs w:val="22"/>
          <w:lang w:eastAsia="en-US"/>
        </w:rPr>
        <w:t>ZAKONSKA OSNOVA ZA UVOĐENJE AKTIVNOSTI</w:t>
      </w:r>
    </w:p>
    <w:p w14:paraId="637726BE" w14:textId="77777777" w:rsidR="0030590C" w:rsidRPr="0010735E" w:rsidRDefault="0030590C" w:rsidP="0030590C">
      <w:pPr>
        <w:numPr>
          <w:ilvl w:val="0"/>
          <w:numId w:val="2"/>
        </w:numPr>
        <w:rPr>
          <w:bCs/>
          <w:sz w:val="22"/>
          <w:szCs w:val="22"/>
          <w:lang w:eastAsia="en-US"/>
        </w:rPr>
      </w:pPr>
      <w:r w:rsidRPr="0010735E">
        <w:rPr>
          <w:bCs/>
          <w:sz w:val="22"/>
          <w:szCs w:val="22"/>
          <w:lang w:eastAsia="en-US"/>
        </w:rPr>
        <w:t>Zakon o odgoju i obrazovanju u osnovnoj i srednjoj školi</w:t>
      </w:r>
    </w:p>
    <w:p w14:paraId="6D1634CA" w14:textId="77777777" w:rsidR="0030590C" w:rsidRPr="0010735E" w:rsidRDefault="0030590C" w:rsidP="0030590C">
      <w:pPr>
        <w:spacing w:line="276" w:lineRule="auto"/>
        <w:ind w:left="720"/>
        <w:jc w:val="both"/>
        <w:rPr>
          <w:b/>
          <w:sz w:val="22"/>
          <w:szCs w:val="22"/>
          <w:lang w:eastAsia="en-US"/>
        </w:rPr>
      </w:pPr>
    </w:p>
    <w:p w14:paraId="07F42D8F" w14:textId="77777777" w:rsidR="0030590C" w:rsidRPr="0010735E" w:rsidRDefault="0030590C" w:rsidP="0030590C">
      <w:pPr>
        <w:spacing w:line="276" w:lineRule="auto"/>
        <w:jc w:val="both"/>
        <w:rPr>
          <w:sz w:val="22"/>
          <w:szCs w:val="22"/>
          <w:lang w:eastAsia="en-US"/>
        </w:rPr>
      </w:pPr>
    </w:p>
    <w:p w14:paraId="3D848A4F" w14:textId="77777777" w:rsidR="0030590C" w:rsidRPr="0010735E" w:rsidRDefault="0030590C" w:rsidP="0030590C">
      <w:pPr>
        <w:spacing w:line="276" w:lineRule="auto"/>
        <w:jc w:val="both"/>
        <w:rPr>
          <w:b/>
          <w:sz w:val="22"/>
          <w:szCs w:val="22"/>
          <w:lang w:eastAsia="en-US"/>
        </w:rPr>
      </w:pPr>
      <w:r w:rsidRPr="0010735E">
        <w:rPr>
          <w:b/>
          <w:sz w:val="22"/>
          <w:szCs w:val="22"/>
          <w:lang w:eastAsia="en-US"/>
        </w:rPr>
        <w:t>ISHODIŠTE I POKAZATELJI NA KOJIMA SE ZASNIVAJU IZRAČUNI I OCJENE</w:t>
      </w:r>
      <w:r w:rsidRPr="0010735E">
        <w:rPr>
          <w:sz w:val="22"/>
          <w:szCs w:val="22"/>
          <w:lang w:eastAsia="en-US"/>
        </w:rPr>
        <w:t xml:space="preserve"> </w:t>
      </w:r>
      <w:r w:rsidRPr="0010735E">
        <w:rPr>
          <w:b/>
          <w:sz w:val="22"/>
          <w:szCs w:val="22"/>
          <w:lang w:eastAsia="en-US"/>
        </w:rPr>
        <w:t>POTREBNIH SREDSTAVA</w:t>
      </w:r>
    </w:p>
    <w:p w14:paraId="20BADDDB" w14:textId="0898D0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Broj učenika</w:t>
      </w:r>
      <w:r w:rsidR="00F52834" w:rsidRPr="0010735E">
        <w:rPr>
          <w:sz w:val="22"/>
          <w:szCs w:val="22"/>
          <w:lang w:eastAsia="en-US"/>
        </w:rPr>
        <w:t xml:space="preserve">- </w:t>
      </w:r>
      <w:r w:rsidR="00E92064" w:rsidRPr="0010735E">
        <w:rPr>
          <w:sz w:val="22"/>
          <w:szCs w:val="22"/>
          <w:lang w:eastAsia="en-US"/>
        </w:rPr>
        <w:t>741</w:t>
      </w:r>
    </w:p>
    <w:p w14:paraId="3BDDD647" w14:textId="3E81EEDC"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Broj djelatnika</w:t>
      </w:r>
      <w:r w:rsidR="00473C49" w:rsidRPr="0010735E">
        <w:rPr>
          <w:sz w:val="22"/>
          <w:szCs w:val="22"/>
          <w:lang w:eastAsia="en-US"/>
        </w:rPr>
        <w:t xml:space="preserve"> 9</w:t>
      </w:r>
      <w:r w:rsidR="00E92064" w:rsidRPr="0010735E">
        <w:rPr>
          <w:sz w:val="22"/>
          <w:szCs w:val="22"/>
          <w:lang w:eastAsia="en-US"/>
        </w:rPr>
        <w:t>9</w:t>
      </w:r>
    </w:p>
    <w:p w14:paraId="487232B7" w14:textId="620DBAFA"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Podaci o trošku energenata</w:t>
      </w:r>
      <w:r w:rsidR="00F413E1" w:rsidRPr="0010735E">
        <w:rPr>
          <w:sz w:val="22"/>
          <w:szCs w:val="22"/>
          <w:lang w:eastAsia="en-US"/>
        </w:rPr>
        <w:t xml:space="preserve">, osigurava se </w:t>
      </w:r>
      <w:r w:rsidR="00E92064" w:rsidRPr="0010735E">
        <w:rPr>
          <w:sz w:val="22"/>
          <w:szCs w:val="22"/>
          <w:lang w:eastAsia="en-US"/>
        </w:rPr>
        <w:t>dio</w:t>
      </w:r>
      <w:r w:rsidR="00F413E1" w:rsidRPr="0010735E">
        <w:rPr>
          <w:sz w:val="22"/>
          <w:szCs w:val="22"/>
          <w:lang w:eastAsia="en-US"/>
        </w:rPr>
        <w:t xml:space="preserve"> vlastitih prihoda Škole</w:t>
      </w:r>
    </w:p>
    <w:p w14:paraId="601076E9" w14:textId="77777777" w:rsidR="0030590C" w:rsidRPr="0010735E" w:rsidRDefault="0030590C" w:rsidP="0030590C">
      <w:pPr>
        <w:spacing w:line="276" w:lineRule="auto"/>
        <w:jc w:val="both"/>
        <w:rPr>
          <w:b/>
          <w:sz w:val="22"/>
          <w:szCs w:val="22"/>
          <w:lang w:eastAsia="en-US"/>
        </w:rPr>
      </w:pPr>
    </w:p>
    <w:p w14:paraId="72AEC014" w14:textId="77777777" w:rsidR="0030590C" w:rsidRPr="0010735E" w:rsidRDefault="0030590C" w:rsidP="0030590C">
      <w:pPr>
        <w:spacing w:line="276" w:lineRule="auto"/>
        <w:jc w:val="both"/>
        <w:rPr>
          <w:b/>
          <w:sz w:val="22"/>
          <w:szCs w:val="22"/>
          <w:lang w:eastAsia="en-US"/>
        </w:rPr>
      </w:pPr>
      <w:r w:rsidRPr="0010735E">
        <w:rPr>
          <w:b/>
          <w:sz w:val="22"/>
          <w:szCs w:val="22"/>
          <w:lang w:eastAsia="en-US"/>
        </w:rPr>
        <w:t xml:space="preserve">RAZLOZI ODSTUPANJA </w:t>
      </w:r>
    </w:p>
    <w:p w14:paraId="350BADA3" w14:textId="212CE916" w:rsidR="0030590C" w:rsidRPr="0010735E" w:rsidRDefault="0030590C" w:rsidP="0030590C">
      <w:pPr>
        <w:numPr>
          <w:ilvl w:val="0"/>
          <w:numId w:val="3"/>
        </w:numPr>
        <w:spacing w:line="276" w:lineRule="auto"/>
        <w:jc w:val="both"/>
        <w:rPr>
          <w:b/>
          <w:sz w:val="22"/>
          <w:szCs w:val="22"/>
          <w:lang w:eastAsia="en-US"/>
        </w:rPr>
      </w:pPr>
      <w:r w:rsidRPr="0010735E">
        <w:rPr>
          <w:sz w:val="22"/>
          <w:szCs w:val="22"/>
          <w:lang w:eastAsia="en-US"/>
        </w:rPr>
        <w:t xml:space="preserve">Nema značajnih odstupanja </w:t>
      </w:r>
    </w:p>
    <w:p w14:paraId="1C110F1F" w14:textId="77777777" w:rsidR="0030590C" w:rsidRPr="0010735E" w:rsidRDefault="0030590C" w:rsidP="0030590C">
      <w:pPr>
        <w:spacing w:line="276" w:lineRule="auto"/>
        <w:jc w:val="both"/>
        <w:rPr>
          <w:sz w:val="22"/>
          <w:szCs w:val="22"/>
          <w:lang w:eastAsia="en-US"/>
        </w:rPr>
      </w:pPr>
    </w:p>
    <w:p w14:paraId="557DE7FC" w14:textId="77777777" w:rsidR="0030590C" w:rsidRPr="0010735E" w:rsidRDefault="0030590C" w:rsidP="0030590C">
      <w:pPr>
        <w:spacing w:line="276" w:lineRule="auto"/>
        <w:jc w:val="both"/>
        <w:rPr>
          <w:b/>
          <w:sz w:val="22"/>
          <w:szCs w:val="22"/>
          <w:lang w:eastAsia="en-US"/>
        </w:rPr>
      </w:pPr>
      <w:r w:rsidRPr="0010735E">
        <w:rPr>
          <w:b/>
          <w:sz w:val="22"/>
          <w:szCs w:val="22"/>
          <w:lang w:eastAsia="en-US"/>
        </w:rPr>
        <w:t>POKAZATELJI USPJEŠNOSTI</w:t>
      </w:r>
    </w:p>
    <w:p w14:paraId="5A399293" w14:textId="777777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Pokazatelj učinka: Uspješno provedeni predviđeni nastavni programi. Osigurani materijalni uvjeti za poslovanje škola</w:t>
      </w:r>
    </w:p>
    <w:p w14:paraId="6DB8FE0C" w14:textId="52C916A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 xml:space="preserve">Pokazatelj rezultata: Osigurana sredstava za provedbu nastavnog plana i programa: materijalni trošak škole, energenti, Školu pohađa </w:t>
      </w:r>
      <w:r w:rsidR="00F413E1" w:rsidRPr="0010735E">
        <w:rPr>
          <w:bCs/>
          <w:sz w:val="22"/>
          <w:szCs w:val="22"/>
          <w:lang w:eastAsia="en-US"/>
        </w:rPr>
        <w:t>7</w:t>
      </w:r>
      <w:r w:rsidR="00E92064" w:rsidRPr="0010735E">
        <w:rPr>
          <w:bCs/>
          <w:sz w:val="22"/>
          <w:szCs w:val="22"/>
          <w:lang w:eastAsia="en-US"/>
        </w:rPr>
        <w:t>41 učenik</w:t>
      </w:r>
      <w:r w:rsidRPr="0010735E">
        <w:rPr>
          <w:bCs/>
          <w:sz w:val="22"/>
          <w:szCs w:val="22"/>
          <w:lang w:eastAsia="en-US"/>
        </w:rPr>
        <w:t xml:space="preserve"> u </w:t>
      </w:r>
      <w:r w:rsidR="00F52834" w:rsidRPr="0010735E">
        <w:rPr>
          <w:bCs/>
          <w:sz w:val="22"/>
          <w:szCs w:val="22"/>
          <w:lang w:eastAsia="en-US"/>
        </w:rPr>
        <w:t>38</w:t>
      </w:r>
      <w:r w:rsidRPr="0010735E">
        <w:rPr>
          <w:sz w:val="22"/>
          <w:szCs w:val="22"/>
          <w:lang w:eastAsia="en-US"/>
        </w:rPr>
        <w:t xml:space="preserve"> razredna odjeljenja. </w:t>
      </w:r>
    </w:p>
    <w:p w14:paraId="6CF6FABB" w14:textId="77777777" w:rsidR="0030590C" w:rsidRPr="0010735E" w:rsidRDefault="0030590C" w:rsidP="0030590C">
      <w:pPr>
        <w:spacing w:line="276" w:lineRule="auto"/>
        <w:jc w:val="both"/>
        <w:rPr>
          <w:sz w:val="22"/>
          <w:szCs w:val="22"/>
          <w:lang w:eastAsia="en-US"/>
        </w:rPr>
      </w:pPr>
    </w:p>
    <w:p w14:paraId="59FDD92F" w14:textId="77777777" w:rsidR="0030590C" w:rsidRPr="0010735E" w:rsidRDefault="0030590C" w:rsidP="0030590C">
      <w:pPr>
        <w:spacing w:line="276" w:lineRule="auto"/>
        <w:jc w:val="both"/>
        <w:rPr>
          <w:b/>
          <w:sz w:val="22"/>
          <w:szCs w:val="22"/>
          <w:lang w:eastAsia="en-US"/>
        </w:rPr>
      </w:pPr>
      <w:r w:rsidRPr="0010735E">
        <w:rPr>
          <w:b/>
          <w:sz w:val="22"/>
          <w:szCs w:val="22"/>
          <w:lang w:eastAsia="en-US"/>
        </w:rPr>
        <w:t>IZVOR FINANCIRANJA</w:t>
      </w:r>
    </w:p>
    <w:p w14:paraId="7A81C6A6" w14:textId="0670FCC9" w:rsidR="0030590C" w:rsidRPr="0010735E" w:rsidRDefault="0030590C" w:rsidP="0030590C">
      <w:pPr>
        <w:numPr>
          <w:ilvl w:val="0"/>
          <w:numId w:val="3"/>
        </w:numPr>
        <w:spacing w:line="276" w:lineRule="auto"/>
        <w:jc w:val="both"/>
        <w:rPr>
          <w:sz w:val="22"/>
          <w:szCs w:val="22"/>
          <w:lang w:eastAsia="en-US"/>
        </w:rPr>
      </w:pPr>
      <w:r w:rsidRPr="0010735E">
        <w:rPr>
          <w:sz w:val="22"/>
          <w:szCs w:val="22"/>
          <w:lang w:eastAsia="en-US"/>
        </w:rPr>
        <w:t xml:space="preserve">Vlastiti prihodi </w:t>
      </w:r>
    </w:p>
    <w:p w14:paraId="379E5667" w14:textId="4A7EF33C" w:rsidR="002A6EA5" w:rsidRPr="0010735E" w:rsidRDefault="002A6EA5" w:rsidP="0030590C">
      <w:pPr>
        <w:numPr>
          <w:ilvl w:val="0"/>
          <w:numId w:val="3"/>
        </w:numPr>
        <w:spacing w:line="276" w:lineRule="auto"/>
        <w:jc w:val="both"/>
        <w:rPr>
          <w:sz w:val="22"/>
          <w:szCs w:val="22"/>
          <w:lang w:eastAsia="en-US"/>
        </w:rPr>
      </w:pPr>
      <w:r w:rsidRPr="0010735E">
        <w:rPr>
          <w:sz w:val="22"/>
          <w:szCs w:val="22"/>
          <w:lang w:eastAsia="en-US"/>
        </w:rPr>
        <w:t>Prihodi za posebne namjene</w:t>
      </w:r>
    </w:p>
    <w:p w14:paraId="66DC1450" w14:textId="77777777" w:rsidR="00473C49" w:rsidRPr="0010735E" w:rsidRDefault="00473C49" w:rsidP="00473C49">
      <w:pPr>
        <w:spacing w:line="276" w:lineRule="auto"/>
        <w:ind w:left="720"/>
        <w:jc w:val="both"/>
        <w:rPr>
          <w:sz w:val="22"/>
          <w:szCs w:val="22"/>
          <w:lang w:eastAsia="en-US"/>
        </w:rPr>
      </w:pPr>
    </w:p>
    <w:p w14:paraId="53E8CA3A" w14:textId="77777777" w:rsidR="0030590C" w:rsidRPr="0010735E" w:rsidRDefault="0030590C" w:rsidP="0030590C">
      <w:pPr>
        <w:spacing w:line="276" w:lineRule="auto"/>
        <w:ind w:left="720"/>
        <w:jc w:val="both"/>
        <w:rPr>
          <w:b/>
          <w:sz w:val="22"/>
          <w:szCs w:val="22"/>
          <w:lang w:eastAsia="en-US"/>
        </w:rPr>
      </w:pPr>
    </w:p>
    <w:p w14:paraId="17D50A6D" w14:textId="23BDE797" w:rsidR="0030590C" w:rsidRPr="0010735E" w:rsidRDefault="0030590C" w:rsidP="00F413E1">
      <w:pPr>
        <w:spacing w:line="276" w:lineRule="auto"/>
        <w:jc w:val="both"/>
        <w:rPr>
          <w:b/>
          <w:sz w:val="22"/>
          <w:szCs w:val="22"/>
          <w:lang w:eastAsia="en-US"/>
        </w:rPr>
      </w:pPr>
      <w:r w:rsidRPr="0010735E">
        <w:rPr>
          <w:b/>
          <w:sz w:val="22"/>
          <w:szCs w:val="22"/>
          <w:lang w:eastAsia="en-US"/>
        </w:rPr>
        <w:t>NAZIV AKTIVNOSTI ADMINISTRATIVNO, TEHNIČKO I STRUČNO OSOBLJE</w:t>
      </w:r>
      <w:r w:rsidRPr="0010735E">
        <w:rPr>
          <w:b/>
          <w:bCs/>
          <w:sz w:val="22"/>
          <w:szCs w:val="22"/>
          <w:lang w:eastAsia="en-US"/>
        </w:rPr>
        <w:t xml:space="preserve">- 1001 </w:t>
      </w:r>
      <w:r w:rsidRPr="0010735E">
        <w:rPr>
          <w:b/>
          <w:sz w:val="22"/>
          <w:szCs w:val="22"/>
          <w:lang w:eastAsia="en-US"/>
        </w:rPr>
        <w:t>A100002</w:t>
      </w:r>
    </w:p>
    <w:p w14:paraId="62FDAC1F" w14:textId="77777777" w:rsidR="0030590C" w:rsidRPr="0010735E" w:rsidRDefault="0030590C" w:rsidP="0030590C">
      <w:pPr>
        <w:spacing w:line="276" w:lineRule="auto"/>
        <w:jc w:val="both"/>
        <w:rPr>
          <w:b/>
          <w:sz w:val="22"/>
          <w:szCs w:val="22"/>
          <w:lang w:eastAsia="en-US"/>
        </w:rPr>
      </w:pPr>
    </w:p>
    <w:p w14:paraId="38C107C4"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OPIS AKTIVNOSTI</w:t>
      </w:r>
    </w:p>
    <w:p w14:paraId="6053B042" w14:textId="637641D9"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Ovom aktivnošću se financiraju plaće zaposlenika, doprinosi za zdravstveno</w:t>
      </w:r>
      <w:r w:rsidR="00473C49" w:rsidRPr="0010735E">
        <w:rPr>
          <w:sz w:val="22"/>
          <w:szCs w:val="22"/>
          <w:lang w:eastAsia="en-US"/>
        </w:rPr>
        <w:t xml:space="preserve"> i ostali rashodi za zaposlene, iste financira državni proračun na osnovu stvarnih, zakonom i drugim pravnim aktima utvrđenih  prava zaposlenih u Školi</w:t>
      </w:r>
    </w:p>
    <w:p w14:paraId="059DCDD0" w14:textId="77777777" w:rsidR="0030590C" w:rsidRPr="0010735E" w:rsidRDefault="0030590C" w:rsidP="0030590C">
      <w:pPr>
        <w:spacing w:line="276" w:lineRule="auto"/>
        <w:jc w:val="both"/>
        <w:rPr>
          <w:b/>
          <w:sz w:val="22"/>
          <w:szCs w:val="22"/>
          <w:lang w:eastAsia="en-US"/>
        </w:rPr>
      </w:pPr>
    </w:p>
    <w:p w14:paraId="11ED6561"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OPĆI CILJ</w:t>
      </w:r>
    </w:p>
    <w:p w14:paraId="5B56F249" w14:textId="0165828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 xml:space="preserve">Učinkovita odgojno obrazovna ustanova. Efikasna </w:t>
      </w:r>
      <w:r w:rsidR="008D5F58" w:rsidRPr="0010735E">
        <w:rPr>
          <w:sz w:val="22"/>
          <w:szCs w:val="22"/>
          <w:lang w:eastAsia="en-US"/>
        </w:rPr>
        <w:t>i pravovremena provedba nastavnih planova i programa rad</w:t>
      </w:r>
      <w:r w:rsidR="008D2805" w:rsidRPr="0010735E">
        <w:rPr>
          <w:sz w:val="22"/>
          <w:szCs w:val="22"/>
          <w:lang w:eastAsia="en-US"/>
        </w:rPr>
        <w:t>a</w:t>
      </w:r>
      <w:r w:rsidR="008D5F58" w:rsidRPr="0010735E">
        <w:rPr>
          <w:sz w:val="22"/>
          <w:szCs w:val="22"/>
          <w:lang w:eastAsia="en-US"/>
        </w:rPr>
        <w:t>.</w:t>
      </w:r>
      <w:r w:rsidRPr="0010735E">
        <w:rPr>
          <w:sz w:val="22"/>
          <w:szCs w:val="22"/>
          <w:lang w:eastAsia="en-US"/>
        </w:rPr>
        <w:t xml:space="preserve">  </w:t>
      </w:r>
    </w:p>
    <w:p w14:paraId="6FE587E3" w14:textId="77777777" w:rsidR="0030590C" w:rsidRPr="0010735E" w:rsidRDefault="0030590C" w:rsidP="0030590C">
      <w:pPr>
        <w:spacing w:line="276" w:lineRule="auto"/>
        <w:jc w:val="both"/>
        <w:rPr>
          <w:sz w:val="22"/>
          <w:szCs w:val="22"/>
          <w:lang w:eastAsia="en-US"/>
        </w:rPr>
      </w:pPr>
    </w:p>
    <w:p w14:paraId="539AF48B" w14:textId="5C0B8702" w:rsidR="0030590C" w:rsidRPr="0010735E" w:rsidRDefault="0030590C" w:rsidP="0030590C">
      <w:pPr>
        <w:spacing w:line="276" w:lineRule="auto"/>
        <w:jc w:val="both"/>
        <w:rPr>
          <w:b/>
          <w:sz w:val="22"/>
          <w:szCs w:val="22"/>
          <w:lang w:eastAsia="en-US"/>
        </w:rPr>
      </w:pPr>
      <w:r w:rsidRPr="0010735E">
        <w:rPr>
          <w:b/>
          <w:sz w:val="22"/>
          <w:szCs w:val="22"/>
          <w:lang w:eastAsia="en-US"/>
        </w:rPr>
        <w:t xml:space="preserve">POSEBNI CILJEVI </w:t>
      </w:r>
    </w:p>
    <w:p w14:paraId="7AA453AE" w14:textId="777777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Osigurati brzu i učinkovitu podršku učenicima</w:t>
      </w:r>
    </w:p>
    <w:p w14:paraId="0D2B3C97" w14:textId="777777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Implementirati i razvijati programe koji učenicima pomažu pri razvoju dodatnih vještina i znanja</w:t>
      </w:r>
    </w:p>
    <w:p w14:paraId="4EC0226E" w14:textId="3C6B28FC"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Osigurati organizacijske, materijalne, tehničke i druge uvjete za redovan rad škole</w:t>
      </w:r>
    </w:p>
    <w:p w14:paraId="3BF5AAEE" w14:textId="77777777" w:rsidR="0030590C" w:rsidRPr="0010735E" w:rsidRDefault="0030590C" w:rsidP="0030590C">
      <w:pPr>
        <w:spacing w:line="276" w:lineRule="auto"/>
        <w:jc w:val="both"/>
        <w:rPr>
          <w:sz w:val="22"/>
          <w:szCs w:val="22"/>
          <w:lang w:eastAsia="en-US"/>
        </w:rPr>
      </w:pPr>
    </w:p>
    <w:p w14:paraId="5AAB458D" w14:textId="77777777" w:rsidR="0030590C" w:rsidRPr="0010735E" w:rsidRDefault="0030590C" w:rsidP="0030590C">
      <w:pPr>
        <w:spacing w:line="276" w:lineRule="auto"/>
        <w:jc w:val="both"/>
        <w:rPr>
          <w:b/>
          <w:sz w:val="22"/>
          <w:szCs w:val="22"/>
          <w:lang w:eastAsia="en-US"/>
        </w:rPr>
      </w:pPr>
      <w:r w:rsidRPr="0010735E">
        <w:rPr>
          <w:b/>
          <w:sz w:val="22"/>
          <w:szCs w:val="22"/>
          <w:lang w:eastAsia="en-US"/>
        </w:rPr>
        <w:t>ZAKONSKA OSNOVA ZA UVOĐENJE AKTIVNOSTI</w:t>
      </w:r>
    </w:p>
    <w:p w14:paraId="77980AEF" w14:textId="350F8F03" w:rsidR="0030590C" w:rsidRPr="0010735E" w:rsidRDefault="0030590C" w:rsidP="0030590C">
      <w:pPr>
        <w:numPr>
          <w:ilvl w:val="0"/>
          <w:numId w:val="2"/>
        </w:numPr>
        <w:rPr>
          <w:bCs/>
          <w:sz w:val="22"/>
          <w:szCs w:val="22"/>
          <w:lang w:eastAsia="en-US"/>
        </w:rPr>
      </w:pPr>
      <w:r w:rsidRPr="0010735E">
        <w:rPr>
          <w:bCs/>
          <w:sz w:val="22"/>
          <w:szCs w:val="22"/>
          <w:lang w:eastAsia="en-US"/>
        </w:rPr>
        <w:t>Zako</w:t>
      </w:r>
      <w:r w:rsidR="00473C49" w:rsidRPr="0010735E">
        <w:rPr>
          <w:bCs/>
          <w:sz w:val="22"/>
          <w:szCs w:val="22"/>
          <w:lang w:eastAsia="en-US"/>
        </w:rPr>
        <w:t>n o plaćama u javnim službama</w:t>
      </w:r>
    </w:p>
    <w:p w14:paraId="5B087ED5" w14:textId="389A63DF" w:rsidR="00F413E1" w:rsidRPr="0010735E" w:rsidRDefault="00F413E1" w:rsidP="0030590C">
      <w:pPr>
        <w:numPr>
          <w:ilvl w:val="0"/>
          <w:numId w:val="2"/>
        </w:numPr>
        <w:rPr>
          <w:bCs/>
          <w:sz w:val="22"/>
          <w:szCs w:val="22"/>
          <w:lang w:eastAsia="en-US"/>
        </w:rPr>
      </w:pPr>
      <w:r w:rsidRPr="0010735E">
        <w:rPr>
          <w:bCs/>
          <w:sz w:val="22"/>
          <w:szCs w:val="22"/>
          <w:lang w:eastAsia="en-US"/>
        </w:rPr>
        <w:t>Zakon o radu</w:t>
      </w:r>
    </w:p>
    <w:p w14:paraId="1EE8756D" w14:textId="476A5B34" w:rsidR="0030590C" w:rsidRPr="0010735E" w:rsidRDefault="0030590C" w:rsidP="0030590C">
      <w:pPr>
        <w:numPr>
          <w:ilvl w:val="0"/>
          <w:numId w:val="2"/>
        </w:numPr>
        <w:rPr>
          <w:bCs/>
          <w:sz w:val="22"/>
          <w:szCs w:val="22"/>
          <w:lang w:eastAsia="en-US"/>
        </w:rPr>
      </w:pPr>
      <w:r w:rsidRPr="0010735E">
        <w:rPr>
          <w:bCs/>
          <w:sz w:val="22"/>
          <w:szCs w:val="22"/>
          <w:lang w:eastAsia="en-US"/>
        </w:rPr>
        <w:t>Temeljni kolektivni ugovor</w:t>
      </w:r>
    </w:p>
    <w:p w14:paraId="5639C171" w14:textId="18FBDBCC" w:rsidR="00F413E1" w:rsidRPr="0010735E" w:rsidRDefault="00F413E1" w:rsidP="0030590C">
      <w:pPr>
        <w:numPr>
          <w:ilvl w:val="0"/>
          <w:numId w:val="2"/>
        </w:numPr>
        <w:rPr>
          <w:bCs/>
          <w:sz w:val="22"/>
          <w:szCs w:val="22"/>
          <w:lang w:eastAsia="en-US"/>
        </w:rPr>
      </w:pPr>
      <w:r w:rsidRPr="0010735E">
        <w:rPr>
          <w:bCs/>
          <w:sz w:val="22"/>
          <w:szCs w:val="22"/>
          <w:lang w:eastAsia="en-US"/>
        </w:rPr>
        <w:t>Granski kolektivni ugovor za srednje škole</w:t>
      </w:r>
    </w:p>
    <w:p w14:paraId="56EDA126" w14:textId="77777777" w:rsidR="0030590C" w:rsidRPr="0010735E" w:rsidRDefault="0030590C" w:rsidP="0030590C">
      <w:pPr>
        <w:numPr>
          <w:ilvl w:val="0"/>
          <w:numId w:val="2"/>
        </w:numPr>
        <w:rPr>
          <w:bCs/>
          <w:sz w:val="22"/>
          <w:szCs w:val="22"/>
          <w:lang w:eastAsia="en-US"/>
        </w:rPr>
      </w:pPr>
      <w:r w:rsidRPr="0010735E">
        <w:rPr>
          <w:bCs/>
          <w:sz w:val="22"/>
          <w:szCs w:val="22"/>
          <w:lang w:eastAsia="en-US"/>
        </w:rPr>
        <w:t>Zakon o porezu na dohodak</w:t>
      </w:r>
    </w:p>
    <w:p w14:paraId="754C24BD" w14:textId="77777777" w:rsidR="0030590C" w:rsidRPr="0010735E" w:rsidRDefault="0030590C" w:rsidP="0030590C">
      <w:pPr>
        <w:numPr>
          <w:ilvl w:val="0"/>
          <w:numId w:val="2"/>
        </w:numPr>
        <w:rPr>
          <w:bCs/>
          <w:sz w:val="22"/>
          <w:szCs w:val="22"/>
          <w:lang w:eastAsia="en-US"/>
        </w:rPr>
      </w:pPr>
      <w:r w:rsidRPr="0010735E">
        <w:rPr>
          <w:bCs/>
          <w:sz w:val="22"/>
          <w:szCs w:val="22"/>
          <w:lang w:eastAsia="en-US"/>
        </w:rPr>
        <w:t>Interni akti i pravilnici</w:t>
      </w:r>
    </w:p>
    <w:p w14:paraId="3835AABB" w14:textId="77777777" w:rsidR="0030590C" w:rsidRPr="0010735E" w:rsidRDefault="0030590C" w:rsidP="0030590C">
      <w:pPr>
        <w:spacing w:line="276" w:lineRule="auto"/>
        <w:jc w:val="both"/>
        <w:rPr>
          <w:sz w:val="22"/>
          <w:szCs w:val="22"/>
          <w:lang w:eastAsia="en-US"/>
        </w:rPr>
      </w:pPr>
    </w:p>
    <w:p w14:paraId="7DE3A5AA" w14:textId="77777777" w:rsidR="0030590C" w:rsidRPr="0010735E" w:rsidRDefault="0030590C" w:rsidP="0030590C">
      <w:pPr>
        <w:spacing w:line="276" w:lineRule="auto"/>
        <w:jc w:val="both"/>
        <w:rPr>
          <w:b/>
          <w:sz w:val="22"/>
          <w:szCs w:val="22"/>
          <w:lang w:eastAsia="en-US"/>
        </w:rPr>
      </w:pPr>
      <w:r w:rsidRPr="0010735E">
        <w:rPr>
          <w:b/>
          <w:sz w:val="22"/>
          <w:szCs w:val="22"/>
          <w:lang w:eastAsia="en-US"/>
        </w:rPr>
        <w:t>ISHODIŠTE I POKAZATELJI NA KOJIMA SE ZASNIVAJU IZRAČUNI I OCJENE</w:t>
      </w:r>
      <w:r w:rsidRPr="0010735E">
        <w:rPr>
          <w:sz w:val="22"/>
          <w:szCs w:val="22"/>
          <w:lang w:eastAsia="en-US"/>
        </w:rPr>
        <w:t xml:space="preserve"> </w:t>
      </w:r>
      <w:r w:rsidRPr="0010735E">
        <w:rPr>
          <w:b/>
          <w:sz w:val="22"/>
          <w:szCs w:val="22"/>
          <w:lang w:eastAsia="en-US"/>
        </w:rPr>
        <w:t>POTREBNIH SREDSTAVA</w:t>
      </w:r>
    </w:p>
    <w:p w14:paraId="215773E1" w14:textId="10C8D50A" w:rsidR="0030590C" w:rsidRPr="0010735E" w:rsidRDefault="0030590C" w:rsidP="0030590C">
      <w:pPr>
        <w:numPr>
          <w:ilvl w:val="0"/>
          <w:numId w:val="2"/>
        </w:numPr>
        <w:jc w:val="both"/>
        <w:rPr>
          <w:sz w:val="22"/>
          <w:szCs w:val="22"/>
        </w:rPr>
      </w:pPr>
      <w:r w:rsidRPr="0010735E">
        <w:rPr>
          <w:sz w:val="22"/>
          <w:szCs w:val="22"/>
        </w:rPr>
        <w:t>Broj zaposlenih</w:t>
      </w:r>
      <w:r w:rsidR="00F413E1" w:rsidRPr="0010735E">
        <w:rPr>
          <w:sz w:val="22"/>
          <w:szCs w:val="22"/>
        </w:rPr>
        <w:t xml:space="preserve"> </w:t>
      </w:r>
      <w:r w:rsidR="00F413E1" w:rsidRPr="0010735E">
        <w:rPr>
          <w:b/>
          <w:sz w:val="22"/>
          <w:szCs w:val="22"/>
        </w:rPr>
        <w:t>9</w:t>
      </w:r>
      <w:r w:rsidR="002A6EA5" w:rsidRPr="0010735E">
        <w:rPr>
          <w:b/>
          <w:sz w:val="22"/>
          <w:szCs w:val="22"/>
        </w:rPr>
        <w:t>9</w:t>
      </w:r>
      <w:r w:rsidR="00F413E1" w:rsidRPr="0010735E">
        <w:rPr>
          <w:b/>
          <w:sz w:val="22"/>
          <w:szCs w:val="22"/>
        </w:rPr>
        <w:t xml:space="preserve">, </w:t>
      </w:r>
      <w:r w:rsidR="00F413E1" w:rsidRPr="0010735E">
        <w:rPr>
          <w:sz w:val="22"/>
          <w:szCs w:val="22"/>
        </w:rPr>
        <w:t>od toga</w:t>
      </w:r>
      <w:r w:rsidR="00F413E1" w:rsidRPr="0010735E">
        <w:rPr>
          <w:b/>
          <w:sz w:val="22"/>
          <w:szCs w:val="22"/>
        </w:rPr>
        <w:t xml:space="preserve"> </w:t>
      </w:r>
      <w:r w:rsidRPr="0010735E">
        <w:rPr>
          <w:sz w:val="22"/>
          <w:szCs w:val="22"/>
        </w:rPr>
        <w:t xml:space="preserve"> </w:t>
      </w:r>
      <w:r w:rsidR="00DA3008" w:rsidRPr="0010735E">
        <w:rPr>
          <w:sz w:val="22"/>
          <w:szCs w:val="22"/>
        </w:rPr>
        <w:t>8</w:t>
      </w:r>
      <w:r w:rsidR="002A6EA5" w:rsidRPr="0010735E">
        <w:rPr>
          <w:sz w:val="22"/>
          <w:szCs w:val="22"/>
        </w:rPr>
        <w:t>6</w:t>
      </w:r>
      <w:r w:rsidR="00DA3008" w:rsidRPr="0010735E">
        <w:rPr>
          <w:sz w:val="22"/>
          <w:szCs w:val="22"/>
        </w:rPr>
        <w:t xml:space="preserve"> </w:t>
      </w:r>
      <w:r w:rsidRPr="0010735E">
        <w:rPr>
          <w:sz w:val="22"/>
          <w:szCs w:val="22"/>
        </w:rPr>
        <w:t>djelatnika visoka stručna sprema</w:t>
      </w:r>
      <w:r w:rsidRPr="0010735E">
        <w:rPr>
          <w:b/>
          <w:sz w:val="22"/>
          <w:szCs w:val="22"/>
        </w:rPr>
        <w:t xml:space="preserve">, </w:t>
      </w:r>
      <w:r w:rsidR="00DA3008" w:rsidRPr="0010735E">
        <w:rPr>
          <w:sz w:val="22"/>
          <w:szCs w:val="22"/>
        </w:rPr>
        <w:t>1</w:t>
      </w:r>
      <w:r w:rsidRPr="0010735E">
        <w:rPr>
          <w:sz w:val="22"/>
          <w:szCs w:val="22"/>
        </w:rPr>
        <w:t xml:space="preserve"> djelatnik viša </w:t>
      </w:r>
      <w:r w:rsidR="00F413E1" w:rsidRPr="0010735E">
        <w:rPr>
          <w:sz w:val="22"/>
          <w:szCs w:val="22"/>
        </w:rPr>
        <w:t xml:space="preserve"> </w:t>
      </w:r>
      <w:r w:rsidR="00DA3008" w:rsidRPr="0010735E">
        <w:rPr>
          <w:sz w:val="22"/>
          <w:szCs w:val="22"/>
        </w:rPr>
        <w:t>stručna sprema,</w:t>
      </w:r>
      <w:r w:rsidRPr="0010735E">
        <w:rPr>
          <w:sz w:val="22"/>
          <w:szCs w:val="22"/>
        </w:rPr>
        <w:t xml:space="preserve"> </w:t>
      </w:r>
      <w:r w:rsidR="00DA3008" w:rsidRPr="0010735E">
        <w:rPr>
          <w:sz w:val="22"/>
          <w:szCs w:val="22"/>
        </w:rPr>
        <w:t>10</w:t>
      </w:r>
      <w:r w:rsidRPr="0010735E">
        <w:rPr>
          <w:sz w:val="22"/>
          <w:szCs w:val="22"/>
        </w:rPr>
        <w:t xml:space="preserve"> djelatnika srednja stručna sprema</w:t>
      </w:r>
      <w:r w:rsidR="00F413E1" w:rsidRPr="0010735E">
        <w:rPr>
          <w:sz w:val="22"/>
          <w:szCs w:val="22"/>
        </w:rPr>
        <w:t xml:space="preserve"> i </w:t>
      </w:r>
      <w:r w:rsidR="00DA3008" w:rsidRPr="0010735E">
        <w:rPr>
          <w:sz w:val="22"/>
          <w:szCs w:val="22"/>
        </w:rPr>
        <w:t>2</w:t>
      </w:r>
      <w:r w:rsidR="00F413E1" w:rsidRPr="0010735E">
        <w:rPr>
          <w:sz w:val="22"/>
          <w:szCs w:val="22"/>
        </w:rPr>
        <w:t xml:space="preserve"> bez stručne spreme</w:t>
      </w:r>
    </w:p>
    <w:p w14:paraId="03A19EE7" w14:textId="2E2933BE" w:rsidR="00655738" w:rsidRPr="0010735E" w:rsidRDefault="00655738" w:rsidP="0030590C">
      <w:pPr>
        <w:numPr>
          <w:ilvl w:val="0"/>
          <w:numId w:val="2"/>
        </w:numPr>
        <w:jc w:val="both"/>
        <w:rPr>
          <w:sz w:val="22"/>
          <w:szCs w:val="22"/>
        </w:rPr>
      </w:pPr>
      <w:r w:rsidRPr="0010735E">
        <w:rPr>
          <w:sz w:val="22"/>
          <w:szCs w:val="22"/>
        </w:rPr>
        <w:t>1 djelatnik pripravnik, stručni suradnik</w:t>
      </w:r>
    </w:p>
    <w:p w14:paraId="23FA0C34" w14:textId="77777777" w:rsidR="00564BA3" w:rsidRPr="0010735E" w:rsidRDefault="00564BA3" w:rsidP="00564BA3">
      <w:pPr>
        <w:ind w:left="643"/>
        <w:jc w:val="both"/>
        <w:rPr>
          <w:sz w:val="22"/>
          <w:szCs w:val="22"/>
        </w:rPr>
      </w:pPr>
    </w:p>
    <w:p w14:paraId="73C49437" w14:textId="77777777" w:rsidR="00AE1E70" w:rsidRPr="0010735E" w:rsidRDefault="00AE1E70" w:rsidP="00AE1E70">
      <w:pPr>
        <w:ind w:left="643"/>
        <w:jc w:val="both"/>
        <w:rPr>
          <w:sz w:val="22"/>
          <w:szCs w:val="22"/>
        </w:rPr>
      </w:pPr>
    </w:p>
    <w:p w14:paraId="6BBA1EC0" w14:textId="77777777" w:rsidR="0030590C" w:rsidRPr="0010735E" w:rsidRDefault="0030590C" w:rsidP="0030590C">
      <w:pPr>
        <w:spacing w:line="276" w:lineRule="auto"/>
        <w:jc w:val="both"/>
        <w:rPr>
          <w:b/>
          <w:sz w:val="22"/>
          <w:szCs w:val="22"/>
          <w:lang w:eastAsia="en-US"/>
        </w:rPr>
      </w:pPr>
      <w:r w:rsidRPr="0010735E">
        <w:rPr>
          <w:b/>
          <w:sz w:val="22"/>
          <w:szCs w:val="22"/>
          <w:lang w:eastAsia="en-US"/>
        </w:rPr>
        <w:t xml:space="preserve">RAZLOZI ODSTUPANJA </w:t>
      </w:r>
    </w:p>
    <w:p w14:paraId="09D858EE" w14:textId="16D91CDF" w:rsidR="0030590C" w:rsidRPr="0010735E" w:rsidRDefault="0030590C" w:rsidP="002C086E">
      <w:pPr>
        <w:numPr>
          <w:ilvl w:val="0"/>
          <w:numId w:val="3"/>
        </w:numPr>
        <w:spacing w:line="276" w:lineRule="auto"/>
        <w:jc w:val="both"/>
        <w:rPr>
          <w:sz w:val="22"/>
          <w:szCs w:val="22"/>
          <w:lang w:eastAsia="en-US"/>
        </w:rPr>
      </w:pPr>
      <w:r w:rsidRPr="0010735E">
        <w:rPr>
          <w:sz w:val="22"/>
          <w:szCs w:val="22"/>
          <w:lang w:eastAsia="en-US"/>
        </w:rPr>
        <w:t xml:space="preserve">Nema značajnih odstupanja </w:t>
      </w:r>
    </w:p>
    <w:p w14:paraId="22355AAD" w14:textId="77777777" w:rsidR="00DA3008" w:rsidRPr="0010735E" w:rsidRDefault="00DA3008" w:rsidP="00DA3008">
      <w:pPr>
        <w:spacing w:line="276" w:lineRule="auto"/>
        <w:ind w:left="720"/>
        <w:jc w:val="both"/>
        <w:rPr>
          <w:sz w:val="22"/>
          <w:szCs w:val="22"/>
          <w:lang w:eastAsia="en-US"/>
        </w:rPr>
      </w:pPr>
    </w:p>
    <w:p w14:paraId="4BD84B39" w14:textId="77777777" w:rsidR="0030590C" w:rsidRPr="0010735E" w:rsidRDefault="0030590C" w:rsidP="0030590C">
      <w:pPr>
        <w:spacing w:line="276" w:lineRule="auto"/>
        <w:jc w:val="both"/>
        <w:rPr>
          <w:b/>
          <w:sz w:val="22"/>
          <w:szCs w:val="22"/>
          <w:lang w:eastAsia="en-US"/>
        </w:rPr>
      </w:pPr>
      <w:r w:rsidRPr="0010735E">
        <w:rPr>
          <w:b/>
          <w:sz w:val="22"/>
          <w:szCs w:val="22"/>
          <w:lang w:eastAsia="en-US"/>
        </w:rPr>
        <w:t>POKAZATELJI USPJEŠNOSTI</w:t>
      </w:r>
    </w:p>
    <w:p w14:paraId="43CA9C5A" w14:textId="5912E6CA" w:rsidR="0030590C" w:rsidRPr="0010735E" w:rsidRDefault="0030590C" w:rsidP="0030590C">
      <w:pPr>
        <w:numPr>
          <w:ilvl w:val="0"/>
          <w:numId w:val="3"/>
        </w:numPr>
        <w:spacing w:line="276" w:lineRule="auto"/>
        <w:jc w:val="both"/>
        <w:rPr>
          <w:sz w:val="22"/>
          <w:szCs w:val="22"/>
          <w:lang w:eastAsia="en-US"/>
        </w:rPr>
      </w:pPr>
      <w:r w:rsidRPr="0010735E">
        <w:rPr>
          <w:sz w:val="22"/>
          <w:szCs w:val="22"/>
          <w:lang w:eastAsia="en-US"/>
        </w:rPr>
        <w:t xml:space="preserve">Pokazatelji učinka: Osigurati kvalitetno </w:t>
      </w:r>
      <w:r w:rsidR="00DA3008" w:rsidRPr="0010735E">
        <w:rPr>
          <w:sz w:val="22"/>
          <w:szCs w:val="22"/>
          <w:lang w:eastAsia="en-US"/>
        </w:rPr>
        <w:t>srednjoškolsko obrazovanje</w:t>
      </w:r>
      <w:r w:rsidRPr="0010735E">
        <w:rPr>
          <w:sz w:val="22"/>
          <w:szCs w:val="22"/>
          <w:lang w:eastAsia="en-US"/>
        </w:rPr>
        <w:t xml:space="preserve">, te sve popratne aktivnosti koje su nužne kao podrška obrazovnom sustavu, a koje su u nadležnosti </w:t>
      </w:r>
      <w:r w:rsidR="00DA3008" w:rsidRPr="0010735E">
        <w:rPr>
          <w:sz w:val="22"/>
          <w:szCs w:val="22"/>
          <w:lang w:eastAsia="en-US"/>
        </w:rPr>
        <w:t>srednje</w:t>
      </w:r>
      <w:r w:rsidRPr="0010735E">
        <w:rPr>
          <w:sz w:val="22"/>
          <w:szCs w:val="22"/>
          <w:lang w:eastAsia="en-US"/>
        </w:rPr>
        <w:t xml:space="preserve"> škole. </w:t>
      </w:r>
    </w:p>
    <w:p w14:paraId="4EDD0FF2" w14:textId="191EA312" w:rsidR="0030590C" w:rsidRPr="0010735E" w:rsidRDefault="0030590C" w:rsidP="0030590C">
      <w:pPr>
        <w:numPr>
          <w:ilvl w:val="0"/>
          <w:numId w:val="3"/>
        </w:numPr>
        <w:spacing w:line="276" w:lineRule="auto"/>
        <w:jc w:val="both"/>
        <w:rPr>
          <w:sz w:val="22"/>
          <w:szCs w:val="22"/>
          <w:lang w:eastAsia="en-US"/>
        </w:rPr>
      </w:pPr>
      <w:r w:rsidRPr="0010735E">
        <w:rPr>
          <w:sz w:val="22"/>
          <w:szCs w:val="22"/>
          <w:lang w:eastAsia="en-US"/>
        </w:rPr>
        <w:t xml:space="preserve">Pokazatelji rezultata: Uspješno izvršenje zadaća iz djelokruga </w:t>
      </w:r>
      <w:r w:rsidR="00DA3008" w:rsidRPr="0010735E">
        <w:rPr>
          <w:sz w:val="22"/>
          <w:szCs w:val="22"/>
          <w:lang w:eastAsia="en-US"/>
        </w:rPr>
        <w:t>Š</w:t>
      </w:r>
      <w:r w:rsidRPr="0010735E">
        <w:rPr>
          <w:sz w:val="22"/>
          <w:szCs w:val="22"/>
          <w:lang w:eastAsia="en-US"/>
        </w:rPr>
        <w:t xml:space="preserve">kole. </w:t>
      </w:r>
    </w:p>
    <w:p w14:paraId="11B99C4C" w14:textId="77777777" w:rsidR="0030590C" w:rsidRPr="0010735E" w:rsidRDefault="0030590C" w:rsidP="0030590C">
      <w:pPr>
        <w:spacing w:line="276" w:lineRule="auto"/>
        <w:jc w:val="both"/>
        <w:rPr>
          <w:sz w:val="22"/>
          <w:szCs w:val="22"/>
          <w:lang w:eastAsia="en-US"/>
        </w:rPr>
      </w:pPr>
    </w:p>
    <w:p w14:paraId="18ADB9DF" w14:textId="77777777" w:rsidR="0030590C" w:rsidRPr="0010735E" w:rsidRDefault="0030590C" w:rsidP="0030590C">
      <w:pPr>
        <w:spacing w:line="276" w:lineRule="auto"/>
        <w:jc w:val="both"/>
        <w:rPr>
          <w:b/>
          <w:sz w:val="22"/>
          <w:szCs w:val="22"/>
          <w:lang w:eastAsia="en-US"/>
        </w:rPr>
      </w:pPr>
      <w:r w:rsidRPr="0010735E">
        <w:rPr>
          <w:b/>
          <w:sz w:val="22"/>
          <w:szCs w:val="22"/>
          <w:lang w:eastAsia="en-US"/>
        </w:rPr>
        <w:t>IZVOR FINANCIRANJA</w:t>
      </w:r>
    </w:p>
    <w:p w14:paraId="70AA7614" w14:textId="3E61569D" w:rsidR="0030590C" w:rsidRPr="0010735E" w:rsidRDefault="0030590C" w:rsidP="00F67A61">
      <w:pPr>
        <w:numPr>
          <w:ilvl w:val="0"/>
          <w:numId w:val="3"/>
        </w:numPr>
        <w:spacing w:line="276" w:lineRule="auto"/>
        <w:jc w:val="both"/>
        <w:rPr>
          <w:rFonts w:eastAsia="Calibri"/>
          <w:b/>
          <w:sz w:val="22"/>
          <w:szCs w:val="22"/>
        </w:rPr>
      </w:pPr>
      <w:r w:rsidRPr="0010735E">
        <w:rPr>
          <w:sz w:val="22"/>
          <w:szCs w:val="22"/>
          <w:lang w:eastAsia="en-US"/>
        </w:rPr>
        <w:t xml:space="preserve">Pomoći </w:t>
      </w:r>
      <w:r w:rsidR="008D5F58" w:rsidRPr="0010735E">
        <w:rPr>
          <w:sz w:val="22"/>
          <w:szCs w:val="22"/>
          <w:lang w:eastAsia="en-US"/>
        </w:rPr>
        <w:t>( Državni proračun )</w:t>
      </w:r>
    </w:p>
    <w:p w14:paraId="37448998" w14:textId="6BD2CB29" w:rsidR="00655738" w:rsidRPr="0010735E" w:rsidRDefault="00655738" w:rsidP="00F67A61">
      <w:pPr>
        <w:numPr>
          <w:ilvl w:val="0"/>
          <w:numId w:val="3"/>
        </w:numPr>
        <w:spacing w:line="276" w:lineRule="auto"/>
        <w:jc w:val="both"/>
        <w:rPr>
          <w:rFonts w:eastAsia="Calibri"/>
          <w:b/>
          <w:sz w:val="22"/>
          <w:szCs w:val="22"/>
        </w:rPr>
      </w:pPr>
      <w:r w:rsidRPr="0010735E">
        <w:rPr>
          <w:sz w:val="22"/>
          <w:szCs w:val="22"/>
          <w:lang w:eastAsia="en-US"/>
        </w:rPr>
        <w:t>Hrvatski zavod za zapošljavanje, Mjera pripravništva</w:t>
      </w:r>
    </w:p>
    <w:p w14:paraId="428A79BF" w14:textId="77777777" w:rsidR="00DA3008" w:rsidRPr="0010735E" w:rsidRDefault="00DA3008" w:rsidP="0030590C">
      <w:pPr>
        <w:spacing w:line="276" w:lineRule="auto"/>
        <w:jc w:val="both"/>
        <w:rPr>
          <w:rFonts w:eastAsia="Calibri"/>
          <w:b/>
          <w:sz w:val="22"/>
          <w:szCs w:val="22"/>
        </w:rPr>
      </w:pPr>
    </w:p>
    <w:p w14:paraId="4BB763BA" w14:textId="77777777" w:rsidR="0030590C" w:rsidRPr="0010735E" w:rsidRDefault="0030590C" w:rsidP="0030590C">
      <w:pPr>
        <w:spacing w:line="276" w:lineRule="auto"/>
        <w:jc w:val="both"/>
        <w:rPr>
          <w:rFonts w:eastAsia="Calibri"/>
          <w:b/>
          <w:sz w:val="22"/>
          <w:szCs w:val="22"/>
        </w:rPr>
      </w:pPr>
    </w:p>
    <w:p w14:paraId="5579AB9D" w14:textId="556D7485" w:rsidR="0030590C" w:rsidRPr="0010735E" w:rsidRDefault="0030590C" w:rsidP="0030590C">
      <w:pPr>
        <w:spacing w:line="276" w:lineRule="auto"/>
        <w:jc w:val="both"/>
        <w:rPr>
          <w:b/>
          <w:color w:val="FF0000"/>
          <w:sz w:val="22"/>
          <w:szCs w:val="22"/>
          <w:lang w:eastAsia="en-US"/>
        </w:rPr>
      </w:pPr>
      <w:r w:rsidRPr="0010735E">
        <w:rPr>
          <w:b/>
          <w:sz w:val="22"/>
          <w:szCs w:val="22"/>
          <w:lang w:eastAsia="en-US"/>
        </w:rPr>
        <w:t xml:space="preserve">NAZIV TEKUĆEG PROJEKTA </w:t>
      </w:r>
    </w:p>
    <w:p w14:paraId="37B98618" w14:textId="39E837CE" w:rsidR="0030590C" w:rsidRPr="0010735E" w:rsidRDefault="0030590C" w:rsidP="0030590C">
      <w:pPr>
        <w:numPr>
          <w:ilvl w:val="0"/>
          <w:numId w:val="2"/>
        </w:numPr>
        <w:spacing w:line="276" w:lineRule="auto"/>
        <w:jc w:val="both"/>
        <w:rPr>
          <w:b/>
          <w:sz w:val="22"/>
          <w:szCs w:val="22"/>
          <w:u w:val="single"/>
          <w:lang w:eastAsia="en-US"/>
        </w:rPr>
      </w:pPr>
      <w:r w:rsidRPr="0010735E">
        <w:rPr>
          <w:b/>
          <w:sz w:val="22"/>
          <w:szCs w:val="22"/>
          <w:u w:val="single"/>
          <w:lang w:eastAsia="en-US"/>
        </w:rPr>
        <w:t>NATJECANJA</w:t>
      </w:r>
      <w:r w:rsidRPr="0010735E">
        <w:rPr>
          <w:b/>
          <w:bCs/>
          <w:sz w:val="22"/>
          <w:szCs w:val="22"/>
          <w:u w:val="single"/>
          <w:lang w:eastAsia="en-US"/>
        </w:rPr>
        <w:t xml:space="preserve">- 1001 </w:t>
      </w:r>
      <w:r w:rsidRPr="0010735E">
        <w:rPr>
          <w:b/>
          <w:sz w:val="22"/>
          <w:szCs w:val="22"/>
          <w:u w:val="single"/>
          <w:lang w:eastAsia="en-US"/>
        </w:rPr>
        <w:t>T100003</w:t>
      </w:r>
      <w:r w:rsidR="009F6505">
        <w:rPr>
          <w:b/>
          <w:sz w:val="22"/>
          <w:szCs w:val="22"/>
          <w:u w:val="single"/>
          <w:lang w:eastAsia="en-US"/>
        </w:rPr>
        <w:t xml:space="preserve"> ( sportska )</w:t>
      </w:r>
    </w:p>
    <w:p w14:paraId="635A1B50" w14:textId="77777777" w:rsidR="0030590C" w:rsidRPr="0010735E" w:rsidRDefault="0030590C" w:rsidP="0030590C">
      <w:pPr>
        <w:spacing w:line="276" w:lineRule="auto"/>
        <w:jc w:val="both"/>
        <w:rPr>
          <w:b/>
          <w:sz w:val="22"/>
          <w:szCs w:val="22"/>
          <w:lang w:eastAsia="en-US"/>
        </w:rPr>
      </w:pPr>
    </w:p>
    <w:p w14:paraId="12D6A8AD"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OPIS AKTIVNOSTI</w:t>
      </w:r>
    </w:p>
    <w:p w14:paraId="5011BBCE" w14:textId="77777777" w:rsidR="0030590C" w:rsidRPr="0010735E" w:rsidRDefault="0030590C" w:rsidP="0030590C">
      <w:pPr>
        <w:numPr>
          <w:ilvl w:val="0"/>
          <w:numId w:val="2"/>
        </w:numPr>
        <w:rPr>
          <w:sz w:val="22"/>
          <w:szCs w:val="22"/>
          <w:lang w:eastAsia="en-US"/>
        </w:rPr>
      </w:pPr>
      <w:r w:rsidRPr="0010735E">
        <w:rPr>
          <w:sz w:val="22"/>
          <w:szCs w:val="22"/>
          <w:lang w:eastAsia="en-US"/>
        </w:rPr>
        <w:t xml:space="preserve">Projektom Natjecanja se podiže razina odgoja i obrazovanja u školi, zadovoljavaju se specifične potrebe djece i mladih, te se potiče razvoj dodatnih znanja i vještina. </w:t>
      </w:r>
    </w:p>
    <w:p w14:paraId="535EA833" w14:textId="77777777" w:rsidR="0030590C" w:rsidRPr="0010735E" w:rsidRDefault="0030590C" w:rsidP="0030590C">
      <w:pPr>
        <w:spacing w:line="276" w:lineRule="auto"/>
        <w:jc w:val="both"/>
        <w:rPr>
          <w:sz w:val="22"/>
          <w:szCs w:val="22"/>
          <w:lang w:eastAsia="en-US"/>
        </w:rPr>
      </w:pPr>
    </w:p>
    <w:p w14:paraId="7167889D"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OPĆI CILJ</w:t>
      </w:r>
    </w:p>
    <w:p w14:paraId="2BF0D1F1" w14:textId="0B6FC325" w:rsidR="0030590C" w:rsidRPr="0010735E" w:rsidRDefault="0030590C" w:rsidP="0030590C">
      <w:pPr>
        <w:numPr>
          <w:ilvl w:val="0"/>
          <w:numId w:val="2"/>
        </w:numPr>
        <w:rPr>
          <w:sz w:val="22"/>
          <w:szCs w:val="22"/>
          <w:lang w:eastAsia="en-US"/>
        </w:rPr>
      </w:pPr>
      <w:r w:rsidRPr="0010735E">
        <w:rPr>
          <w:sz w:val="22"/>
          <w:szCs w:val="22"/>
          <w:lang w:eastAsia="en-US"/>
        </w:rPr>
        <w:t>Zadržavanje postojećih standarda u školstvu, poticanje učenika  srednjih škola na dodatni rad i učenje radi postizanja vrhunskih rezultata na natjecanjima i smotrama</w:t>
      </w:r>
    </w:p>
    <w:p w14:paraId="50B2DB66" w14:textId="77777777" w:rsidR="0030590C" w:rsidRPr="0010735E" w:rsidRDefault="0030590C" w:rsidP="0030590C">
      <w:pPr>
        <w:spacing w:line="276" w:lineRule="auto"/>
        <w:ind w:left="720"/>
        <w:jc w:val="both"/>
        <w:rPr>
          <w:sz w:val="22"/>
          <w:szCs w:val="22"/>
          <w:lang w:eastAsia="en-US"/>
        </w:rPr>
      </w:pPr>
    </w:p>
    <w:p w14:paraId="7897B184" w14:textId="77777777" w:rsidR="0030590C" w:rsidRPr="0010735E" w:rsidRDefault="0030590C" w:rsidP="0030590C">
      <w:pPr>
        <w:spacing w:line="276" w:lineRule="auto"/>
        <w:jc w:val="both"/>
        <w:rPr>
          <w:sz w:val="22"/>
          <w:szCs w:val="22"/>
          <w:lang w:eastAsia="en-US"/>
        </w:rPr>
      </w:pPr>
    </w:p>
    <w:p w14:paraId="6E821082" w14:textId="77777777" w:rsidR="0030590C" w:rsidRPr="0010735E" w:rsidRDefault="0030590C" w:rsidP="0030590C">
      <w:pPr>
        <w:spacing w:line="276" w:lineRule="auto"/>
        <w:jc w:val="both"/>
        <w:rPr>
          <w:b/>
          <w:sz w:val="22"/>
          <w:szCs w:val="22"/>
          <w:lang w:eastAsia="en-US"/>
        </w:rPr>
      </w:pPr>
      <w:r w:rsidRPr="0010735E">
        <w:rPr>
          <w:b/>
          <w:sz w:val="22"/>
          <w:szCs w:val="22"/>
          <w:lang w:eastAsia="en-US"/>
        </w:rPr>
        <w:t>POSEBNI CILJEVI</w:t>
      </w:r>
    </w:p>
    <w:p w14:paraId="0EC0394D" w14:textId="6F5D6B30"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 xml:space="preserve">organizacija županijskih natjecanja i smotri </w:t>
      </w:r>
      <w:r w:rsidR="00DA3008" w:rsidRPr="0010735E">
        <w:rPr>
          <w:sz w:val="22"/>
          <w:szCs w:val="22"/>
          <w:lang w:eastAsia="en-US"/>
        </w:rPr>
        <w:t>iz sportskih disciplina</w:t>
      </w:r>
      <w:r w:rsidRPr="0010735E">
        <w:rPr>
          <w:sz w:val="22"/>
          <w:szCs w:val="22"/>
          <w:lang w:eastAsia="en-US"/>
        </w:rPr>
        <w:t xml:space="preserve"> </w:t>
      </w:r>
    </w:p>
    <w:p w14:paraId="7F62EC00" w14:textId="777777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poticanje darovitih učenika kroz sustav natjecanja</w:t>
      </w:r>
    </w:p>
    <w:p w14:paraId="1104C293" w14:textId="777777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 xml:space="preserve">razvoj dodatnih znanja i vještina  </w:t>
      </w:r>
    </w:p>
    <w:p w14:paraId="7EA93D91" w14:textId="77777777" w:rsidR="0030590C" w:rsidRPr="0010735E" w:rsidRDefault="0030590C" w:rsidP="0030590C">
      <w:pPr>
        <w:spacing w:line="276" w:lineRule="auto"/>
        <w:jc w:val="both"/>
        <w:rPr>
          <w:b/>
          <w:sz w:val="22"/>
          <w:szCs w:val="22"/>
          <w:lang w:eastAsia="en-US"/>
        </w:rPr>
      </w:pPr>
    </w:p>
    <w:p w14:paraId="3DABDE69" w14:textId="77777777" w:rsidR="0030590C" w:rsidRPr="0010735E" w:rsidRDefault="0030590C" w:rsidP="0030590C">
      <w:pPr>
        <w:spacing w:line="276" w:lineRule="auto"/>
        <w:jc w:val="both"/>
        <w:rPr>
          <w:sz w:val="22"/>
          <w:szCs w:val="22"/>
          <w:lang w:eastAsia="en-US"/>
        </w:rPr>
      </w:pPr>
    </w:p>
    <w:p w14:paraId="05802A01" w14:textId="77777777" w:rsidR="0030590C" w:rsidRPr="0010735E" w:rsidRDefault="0030590C" w:rsidP="0030590C">
      <w:pPr>
        <w:spacing w:line="276" w:lineRule="auto"/>
        <w:jc w:val="both"/>
        <w:rPr>
          <w:b/>
          <w:sz w:val="22"/>
          <w:szCs w:val="22"/>
          <w:lang w:eastAsia="en-US"/>
        </w:rPr>
      </w:pPr>
      <w:r w:rsidRPr="0010735E">
        <w:rPr>
          <w:b/>
          <w:sz w:val="22"/>
          <w:szCs w:val="22"/>
          <w:lang w:eastAsia="en-US"/>
        </w:rPr>
        <w:t>ZAKONSKA OSNOVA ZA UVOĐENJE AKTIVNOSTI</w:t>
      </w:r>
    </w:p>
    <w:p w14:paraId="20D82342" w14:textId="777777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Zakon o odgoju i obrazovanju u osnovnoj i srednjoj školi</w:t>
      </w:r>
    </w:p>
    <w:p w14:paraId="49B416DC" w14:textId="63A1DC95"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lastRenderedPageBreak/>
        <w:t>Zaključka o kriterijima za sufinanciranje županijskih natjecanja i smotri  učenika osnovnih i srednjih škola</w:t>
      </w:r>
    </w:p>
    <w:p w14:paraId="5398383D" w14:textId="684C2015" w:rsidR="008D5F58" w:rsidRPr="0010735E" w:rsidRDefault="008D5F58" w:rsidP="0030590C">
      <w:pPr>
        <w:numPr>
          <w:ilvl w:val="0"/>
          <w:numId w:val="2"/>
        </w:numPr>
        <w:spacing w:line="276" w:lineRule="auto"/>
        <w:jc w:val="both"/>
        <w:rPr>
          <w:sz w:val="22"/>
          <w:szCs w:val="22"/>
          <w:lang w:eastAsia="en-US"/>
        </w:rPr>
      </w:pPr>
      <w:r w:rsidRPr="0010735E">
        <w:rPr>
          <w:sz w:val="22"/>
          <w:szCs w:val="22"/>
          <w:lang w:eastAsia="en-US"/>
        </w:rPr>
        <w:t>Pravilnici koje izdaje HŠŠS, a odnose se na pravila natjecanja školskih športskih društava</w:t>
      </w:r>
    </w:p>
    <w:p w14:paraId="1CDDC2E0" w14:textId="77777777" w:rsidR="0030590C" w:rsidRPr="0010735E" w:rsidRDefault="0030590C" w:rsidP="0030590C">
      <w:pPr>
        <w:spacing w:line="276" w:lineRule="auto"/>
        <w:jc w:val="both"/>
        <w:rPr>
          <w:sz w:val="22"/>
          <w:szCs w:val="22"/>
          <w:lang w:eastAsia="en-US"/>
        </w:rPr>
      </w:pPr>
    </w:p>
    <w:p w14:paraId="0289D3C3" w14:textId="77777777" w:rsidR="0030590C" w:rsidRPr="0010735E" w:rsidRDefault="0030590C" w:rsidP="0030590C">
      <w:pPr>
        <w:spacing w:line="276" w:lineRule="auto"/>
        <w:jc w:val="both"/>
        <w:rPr>
          <w:b/>
          <w:sz w:val="22"/>
          <w:szCs w:val="22"/>
          <w:lang w:eastAsia="en-US"/>
        </w:rPr>
      </w:pPr>
      <w:r w:rsidRPr="0010735E">
        <w:rPr>
          <w:b/>
          <w:sz w:val="22"/>
          <w:szCs w:val="22"/>
          <w:lang w:eastAsia="en-US"/>
        </w:rPr>
        <w:t>ISHODIŠTE I POKAZATELJI NA KOJIMA SE ZASNIVAJU IZRAČUNI I OCJENE</w:t>
      </w:r>
      <w:r w:rsidRPr="0010735E">
        <w:rPr>
          <w:sz w:val="22"/>
          <w:szCs w:val="22"/>
          <w:lang w:eastAsia="en-US"/>
        </w:rPr>
        <w:t xml:space="preserve"> </w:t>
      </w:r>
      <w:r w:rsidRPr="0010735E">
        <w:rPr>
          <w:b/>
          <w:sz w:val="22"/>
          <w:szCs w:val="22"/>
          <w:lang w:eastAsia="en-US"/>
        </w:rPr>
        <w:t>POTREBNIH SREDSTAVA</w:t>
      </w:r>
    </w:p>
    <w:p w14:paraId="7C8D7EC8" w14:textId="77777777" w:rsidR="0030590C" w:rsidRPr="0010735E" w:rsidRDefault="0030590C" w:rsidP="0030590C">
      <w:pPr>
        <w:numPr>
          <w:ilvl w:val="0"/>
          <w:numId w:val="3"/>
        </w:numPr>
        <w:spacing w:line="276" w:lineRule="auto"/>
        <w:jc w:val="both"/>
        <w:rPr>
          <w:sz w:val="22"/>
          <w:szCs w:val="22"/>
          <w:lang w:eastAsia="en-US"/>
        </w:rPr>
      </w:pPr>
      <w:r w:rsidRPr="0010735E">
        <w:rPr>
          <w:sz w:val="22"/>
          <w:szCs w:val="22"/>
          <w:lang w:eastAsia="en-US"/>
        </w:rPr>
        <w:t xml:space="preserve">stvarni troškovi natjecanja i smotri </w:t>
      </w:r>
    </w:p>
    <w:p w14:paraId="5B45BF89" w14:textId="25376CEF" w:rsidR="0030590C" w:rsidRPr="0010735E" w:rsidRDefault="0030590C" w:rsidP="0030590C">
      <w:pPr>
        <w:numPr>
          <w:ilvl w:val="0"/>
          <w:numId w:val="3"/>
        </w:numPr>
        <w:spacing w:line="276" w:lineRule="auto"/>
        <w:jc w:val="both"/>
        <w:rPr>
          <w:sz w:val="22"/>
          <w:szCs w:val="22"/>
          <w:lang w:eastAsia="en-US"/>
        </w:rPr>
      </w:pPr>
      <w:r w:rsidRPr="0010735E">
        <w:rPr>
          <w:sz w:val="22"/>
          <w:szCs w:val="22"/>
          <w:lang w:eastAsia="en-US"/>
        </w:rPr>
        <w:t xml:space="preserve">procjena novih troškova temeljem odredbi </w:t>
      </w:r>
      <w:r w:rsidR="00DA3008" w:rsidRPr="0010735E">
        <w:rPr>
          <w:sz w:val="22"/>
          <w:szCs w:val="22"/>
          <w:lang w:eastAsia="en-US"/>
        </w:rPr>
        <w:t>HŠSS i ŽŠSS</w:t>
      </w:r>
    </w:p>
    <w:p w14:paraId="1DD1C583" w14:textId="77777777" w:rsidR="0030590C" w:rsidRPr="0010735E" w:rsidRDefault="0030590C" w:rsidP="0030590C">
      <w:pPr>
        <w:spacing w:line="276" w:lineRule="auto"/>
        <w:ind w:left="720"/>
        <w:jc w:val="both"/>
        <w:rPr>
          <w:sz w:val="22"/>
          <w:szCs w:val="22"/>
          <w:lang w:eastAsia="en-US"/>
        </w:rPr>
      </w:pPr>
    </w:p>
    <w:p w14:paraId="1392E4CB" w14:textId="77777777" w:rsidR="0030590C" w:rsidRPr="0010735E" w:rsidRDefault="0030590C" w:rsidP="0030590C">
      <w:pPr>
        <w:spacing w:line="276" w:lineRule="auto"/>
        <w:jc w:val="both"/>
        <w:rPr>
          <w:b/>
          <w:sz w:val="22"/>
          <w:szCs w:val="22"/>
          <w:lang w:eastAsia="en-US"/>
        </w:rPr>
      </w:pPr>
      <w:r w:rsidRPr="0010735E">
        <w:rPr>
          <w:b/>
          <w:sz w:val="22"/>
          <w:szCs w:val="22"/>
          <w:lang w:eastAsia="en-US"/>
        </w:rPr>
        <w:t xml:space="preserve">RAZLOZI ODSTUPANJA </w:t>
      </w:r>
    </w:p>
    <w:p w14:paraId="05600E0D" w14:textId="5A5AC266" w:rsidR="0030590C" w:rsidRPr="0010735E" w:rsidRDefault="0030590C" w:rsidP="0030590C">
      <w:pPr>
        <w:numPr>
          <w:ilvl w:val="0"/>
          <w:numId w:val="3"/>
        </w:numPr>
        <w:spacing w:line="276" w:lineRule="auto"/>
        <w:jc w:val="both"/>
        <w:rPr>
          <w:b/>
          <w:sz w:val="22"/>
          <w:szCs w:val="22"/>
          <w:lang w:eastAsia="en-US"/>
        </w:rPr>
      </w:pPr>
      <w:r w:rsidRPr="0010735E">
        <w:rPr>
          <w:sz w:val="22"/>
          <w:szCs w:val="22"/>
          <w:lang w:eastAsia="en-US"/>
        </w:rPr>
        <w:t>Nema značajnih odstupanja</w:t>
      </w:r>
      <w:r w:rsidRPr="0010735E">
        <w:rPr>
          <w:color w:val="FF0000"/>
          <w:sz w:val="22"/>
          <w:szCs w:val="22"/>
          <w:lang w:eastAsia="en-US"/>
        </w:rPr>
        <w:t>.</w:t>
      </w:r>
    </w:p>
    <w:p w14:paraId="5107B514" w14:textId="77777777" w:rsidR="0030590C" w:rsidRPr="0010735E" w:rsidRDefault="0030590C" w:rsidP="0030590C">
      <w:pPr>
        <w:spacing w:line="276" w:lineRule="auto"/>
        <w:jc w:val="both"/>
        <w:rPr>
          <w:sz w:val="22"/>
          <w:szCs w:val="22"/>
          <w:lang w:eastAsia="en-US"/>
        </w:rPr>
      </w:pPr>
    </w:p>
    <w:p w14:paraId="2FBAAE7D" w14:textId="77777777" w:rsidR="0030590C" w:rsidRPr="0010735E" w:rsidRDefault="0030590C" w:rsidP="0030590C">
      <w:pPr>
        <w:spacing w:line="276" w:lineRule="auto"/>
        <w:jc w:val="both"/>
        <w:rPr>
          <w:b/>
          <w:sz w:val="22"/>
          <w:szCs w:val="22"/>
          <w:lang w:eastAsia="en-US"/>
        </w:rPr>
      </w:pPr>
      <w:r w:rsidRPr="0010735E">
        <w:rPr>
          <w:b/>
          <w:sz w:val="22"/>
          <w:szCs w:val="22"/>
          <w:lang w:eastAsia="en-US"/>
        </w:rPr>
        <w:t>POKAZATELJI USPJEŠNOSTI</w:t>
      </w:r>
    </w:p>
    <w:p w14:paraId="45C43228" w14:textId="32DB672B" w:rsidR="002B0A75" w:rsidRPr="0010735E" w:rsidRDefault="0030590C" w:rsidP="0030590C">
      <w:pPr>
        <w:spacing w:line="276" w:lineRule="auto"/>
        <w:jc w:val="both"/>
        <w:rPr>
          <w:sz w:val="22"/>
          <w:szCs w:val="22"/>
          <w:lang w:eastAsia="en-US"/>
        </w:rPr>
      </w:pPr>
      <w:r w:rsidRPr="0010735E">
        <w:rPr>
          <w:sz w:val="22"/>
          <w:szCs w:val="22"/>
          <w:lang w:eastAsia="en-US"/>
        </w:rPr>
        <w:t>Pokazatelji učink</w:t>
      </w:r>
      <w:r w:rsidR="00DA3008" w:rsidRPr="0010735E">
        <w:rPr>
          <w:sz w:val="22"/>
          <w:szCs w:val="22"/>
          <w:lang w:eastAsia="en-US"/>
        </w:rPr>
        <w:t>a: sudjelovanje učenika</w:t>
      </w:r>
      <w:r w:rsidR="00561CA3" w:rsidRPr="0010735E">
        <w:rPr>
          <w:sz w:val="22"/>
          <w:szCs w:val="22"/>
          <w:lang w:eastAsia="en-US"/>
        </w:rPr>
        <w:t xml:space="preserve"> na natjecanjima srednjih škola </w:t>
      </w:r>
      <w:r w:rsidRPr="0010735E">
        <w:rPr>
          <w:sz w:val="22"/>
          <w:szCs w:val="22"/>
          <w:lang w:eastAsia="en-US"/>
        </w:rPr>
        <w:t xml:space="preserve">na županijskoj, međužupanijskoj i državnoj razini natjecanja. </w:t>
      </w:r>
      <w:r w:rsidR="008D5F58" w:rsidRPr="0010735E">
        <w:rPr>
          <w:sz w:val="22"/>
          <w:szCs w:val="22"/>
          <w:lang w:eastAsia="en-US"/>
        </w:rPr>
        <w:t xml:space="preserve">Na ovim sportskim natjecanjima proteklu školsku godinu iz naše je Škole sudjelovalo </w:t>
      </w:r>
      <w:r w:rsidR="00CD6C3B" w:rsidRPr="0010735E">
        <w:rPr>
          <w:sz w:val="22"/>
          <w:szCs w:val="22"/>
          <w:lang w:eastAsia="en-US"/>
        </w:rPr>
        <w:t>118</w:t>
      </w:r>
      <w:r w:rsidR="008D5F58" w:rsidRPr="0010735E">
        <w:rPr>
          <w:sz w:val="22"/>
          <w:szCs w:val="22"/>
          <w:lang w:eastAsia="en-US"/>
        </w:rPr>
        <w:t xml:space="preserve"> učenik</w:t>
      </w:r>
      <w:r w:rsidR="00CD6C3B" w:rsidRPr="0010735E">
        <w:rPr>
          <w:sz w:val="22"/>
          <w:szCs w:val="22"/>
          <w:lang w:eastAsia="en-US"/>
        </w:rPr>
        <w:t>a</w:t>
      </w:r>
      <w:r w:rsidR="008D5F58" w:rsidRPr="0010735E">
        <w:rPr>
          <w:sz w:val="22"/>
          <w:szCs w:val="22"/>
          <w:lang w:eastAsia="en-US"/>
        </w:rPr>
        <w:t xml:space="preserve">. Natjecali su se u </w:t>
      </w:r>
      <w:r w:rsidR="00CD6C3B" w:rsidRPr="0010735E">
        <w:rPr>
          <w:sz w:val="22"/>
          <w:szCs w:val="22"/>
          <w:lang w:eastAsia="en-US"/>
        </w:rPr>
        <w:t>14 disciplina</w:t>
      </w:r>
      <w:r w:rsidR="008D5F58" w:rsidRPr="0010735E">
        <w:rPr>
          <w:sz w:val="22"/>
          <w:szCs w:val="22"/>
          <w:lang w:eastAsia="en-US"/>
        </w:rPr>
        <w:t xml:space="preserve"> na županijskoj razini i na</w:t>
      </w:r>
      <w:r w:rsidR="00CD6C3B" w:rsidRPr="0010735E">
        <w:rPr>
          <w:sz w:val="22"/>
          <w:szCs w:val="22"/>
          <w:lang w:eastAsia="en-US"/>
        </w:rPr>
        <w:t xml:space="preserve"> 5 sportskih disciplina na</w:t>
      </w:r>
      <w:r w:rsidR="008D5F58" w:rsidRPr="0010735E">
        <w:rPr>
          <w:sz w:val="22"/>
          <w:szCs w:val="22"/>
          <w:lang w:eastAsia="en-US"/>
        </w:rPr>
        <w:t xml:space="preserve"> državno</w:t>
      </w:r>
      <w:r w:rsidR="00CD6C3B" w:rsidRPr="0010735E">
        <w:rPr>
          <w:sz w:val="22"/>
          <w:szCs w:val="22"/>
          <w:lang w:eastAsia="en-US"/>
        </w:rPr>
        <w:t>j</w:t>
      </w:r>
      <w:r w:rsidR="008D5F58" w:rsidRPr="0010735E">
        <w:rPr>
          <w:sz w:val="22"/>
          <w:szCs w:val="22"/>
          <w:lang w:eastAsia="en-US"/>
        </w:rPr>
        <w:t xml:space="preserve"> </w:t>
      </w:r>
      <w:r w:rsidR="00CD6C3B" w:rsidRPr="0010735E">
        <w:rPr>
          <w:sz w:val="22"/>
          <w:szCs w:val="22"/>
          <w:lang w:eastAsia="en-US"/>
        </w:rPr>
        <w:t>razini</w:t>
      </w:r>
      <w:r w:rsidR="002B0A75" w:rsidRPr="0010735E">
        <w:rPr>
          <w:sz w:val="22"/>
          <w:szCs w:val="22"/>
          <w:lang w:eastAsia="en-US"/>
        </w:rPr>
        <w:t xml:space="preserve"> </w:t>
      </w:r>
      <w:r w:rsidR="00561CA3" w:rsidRPr="0010735E">
        <w:rPr>
          <w:sz w:val="22"/>
          <w:szCs w:val="22"/>
          <w:lang w:eastAsia="en-US"/>
        </w:rPr>
        <w:t xml:space="preserve"> ( 31učenik ).</w:t>
      </w:r>
    </w:p>
    <w:p w14:paraId="3F12FD55" w14:textId="3D9ED88F" w:rsidR="0030590C" w:rsidRPr="0010735E" w:rsidRDefault="006D130F" w:rsidP="0030590C">
      <w:pPr>
        <w:spacing w:line="276" w:lineRule="auto"/>
        <w:jc w:val="both"/>
        <w:rPr>
          <w:sz w:val="22"/>
          <w:szCs w:val="22"/>
          <w:lang w:eastAsia="en-US"/>
        </w:rPr>
      </w:pPr>
      <w:r w:rsidRPr="0010735E">
        <w:rPr>
          <w:sz w:val="22"/>
          <w:szCs w:val="22"/>
          <w:lang w:eastAsia="en-US"/>
        </w:rPr>
        <w:t>Naša je škola bila domaćin jednom županijskom natjecanju. U idućim godinama planiramo biti domaćin barem jednom natjecanju iz ekipnog sporta</w:t>
      </w:r>
      <w:r w:rsidR="002B0A75" w:rsidRPr="0010735E">
        <w:rPr>
          <w:sz w:val="22"/>
          <w:szCs w:val="22"/>
          <w:lang w:eastAsia="en-US"/>
        </w:rPr>
        <w:t xml:space="preserve"> na </w:t>
      </w:r>
      <w:r w:rsidR="00561CA3" w:rsidRPr="0010735E">
        <w:rPr>
          <w:sz w:val="22"/>
          <w:szCs w:val="22"/>
          <w:lang w:eastAsia="en-US"/>
        </w:rPr>
        <w:t>županijskom nivou.</w:t>
      </w:r>
    </w:p>
    <w:p w14:paraId="568D8D47" w14:textId="77777777" w:rsidR="0030590C" w:rsidRPr="0010735E" w:rsidRDefault="0030590C" w:rsidP="0030590C">
      <w:pPr>
        <w:spacing w:line="276" w:lineRule="auto"/>
        <w:jc w:val="both"/>
        <w:rPr>
          <w:sz w:val="22"/>
          <w:szCs w:val="22"/>
          <w:lang w:eastAsia="en-US"/>
        </w:rPr>
      </w:pPr>
    </w:p>
    <w:p w14:paraId="0F71D01C" w14:textId="77777777" w:rsidR="0030590C" w:rsidRPr="0010735E" w:rsidRDefault="0030590C" w:rsidP="0030590C">
      <w:pPr>
        <w:spacing w:line="276" w:lineRule="auto"/>
        <w:jc w:val="both"/>
        <w:rPr>
          <w:b/>
          <w:sz w:val="22"/>
          <w:szCs w:val="22"/>
          <w:lang w:eastAsia="en-US"/>
        </w:rPr>
      </w:pPr>
      <w:r w:rsidRPr="0010735E">
        <w:rPr>
          <w:b/>
          <w:sz w:val="22"/>
          <w:szCs w:val="22"/>
          <w:lang w:eastAsia="en-US"/>
        </w:rPr>
        <w:t>IZVOR FINANCIRANJA</w:t>
      </w:r>
    </w:p>
    <w:p w14:paraId="17ADDD40" w14:textId="1D25DB7E" w:rsidR="0030590C" w:rsidRPr="0010735E" w:rsidRDefault="00D45269" w:rsidP="00F67A61">
      <w:pPr>
        <w:numPr>
          <w:ilvl w:val="0"/>
          <w:numId w:val="3"/>
        </w:numPr>
        <w:spacing w:line="276" w:lineRule="auto"/>
        <w:jc w:val="both"/>
        <w:rPr>
          <w:rFonts w:eastAsia="Calibri"/>
          <w:b/>
          <w:sz w:val="22"/>
          <w:szCs w:val="22"/>
        </w:rPr>
      </w:pPr>
      <w:r w:rsidRPr="0010735E">
        <w:rPr>
          <w:sz w:val="22"/>
          <w:szCs w:val="22"/>
          <w:lang w:eastAsia="en-US"/>
        </w:rPr>
        <w:t>D</w:t>
      </w:r>
      <w:r w:rsidR="00DA3008" w:rsidRPr="0010735E">
        <w:rPr>
          <w:sz w:val="22"/>
          <w:szCs w:val="22"/>
          <w:lang w:eastAsia="en-US"/>
        </w:rPr>
        <w:t>onacije</w:t>
      </w:r>
    </w:p>
    <w:p w14:paraId="040D9275" w14:textId="77777777" w:rsidR="0030590C" w:rsidRPr="0010735E" w:rsidRDefault="0030590C" w:rsidP="0030590C">
      <w:pPr>
        <w:spacing w:line="276" w:lineRule="auto"/>
        <w:jc w:val="both"/>
        <w:rPr>
          <w:rFonts w:eastAsia="Calibri"/>
          <w:b/>
          <w:sz w:val="22"/>
          <w:szCs w:val="22"/>
        </w:rPr>
      </w:pPr>
    </w:p>
    <w:p w14:paraId="7677C641" w14:textId="77777777" w:rsidR="0030590C" w:rsidRPr="0010735E" w:rsidRDefault="0030590C" w:rsidP="0030590C">
      <w:pPr>
        <w:spacing w:line="276" w:lineRule="auto"/>
        <w:jc w:val="both"/>
        <w:rPr>
          <w:rFonts w:eastAsia="Calibri"/>
          <w:b/>
          <w:sz w:val="22"/>
          <w:szCs w:val="22"/>
        </w:rPr>
      </w:pPr>
    </w:p>
    <w:p w14:paraId="2BC7E410" w14:textId="77777777" w:rsidR="00831241" w:rsidRPr="0010735E" w:rsidRDefault="0030590C" w:rsidP="00831241">
      <w:pPr>
        <w:spacing w:line="276" w:lineRule="auto"/>
        <w:jc w:val="both"/>
        <w:rPr>
          <w:b/>
          <w:sz w:val="22"/>
          <w:szCs w:val="22"/>
          <w:lang w:eastAsia="en-US"/>
        </w:rPr>
      </w:pPr>
      <w:r w:rsidRPr="0010735E">
        <w:rPr>
          <w:b/>
          <w:sz w:val="22"/>
          <w:szCs w:val="22"/>
          <w:lang w:eastAsia="en-US"/>
        </w:rPr>
        <w:t xml:space="preserve">NAZIV TEKUĆEG PROJEKTA </w:t>
      </w:r>
    </w:p>
    <w:p w14:paraId="7DEEC015" w14:textId="12784A52" w:rsidR="0030590C" w:rsidRPr="0010735E" w:rsidRDefault="0030590C" w:rsidP="00831241">
      <w:pPr>
        <w:spacing w:line="276" w:lineRule="auto"/>
        <w:jc w:val="both"/>
        <w:rPr>
          <w:b/>
          <w:sz w:val="22"/>
          <w:szCs w:val="22"/>
          <w:u w:val="single"/>
          <w:lang w:eastAsia="en-US"/>
        </w:rPr>
      </w:pPr>
      <w:r w:rsidRPr="0010735E">
        <w:rPr>
          <w:b/>
          <w:sz w:val="22"/>
          <w:szCs w:val="22"/>
          <w:u w:val="single"/>
          <w:lang w:eastAsia="en-US"/>
        </w:rPr>
        <w:t>IZVANUČIONIČNA NASTAVA</w:t>
      </w:r>
      <w:r w:rsidRPr="0010735E">
        <w:rPr>
          <w:b/>
          <w:bCs/>
          <w:sz w:val="22"/>
          <w:szCs w:val="22"/>
          <w:u w:val="single"/>
          <w:lang w:eastAsia="en-US"/>
        </w:rPr>
        <w:t xml:space="preserve">- 1001 </w:t>
      </w:r>
      <w:r w:rsidRPr="0010735E">
        <w:rPr>
          <w:b/>
          <w:sz w:val="22"/>
          <w:szCs w:val="22"/>
          <w:u w:val="single"/>
          <w:lang w:eastAsia="en-US"/>
        </w:rPr>
        <w:t>T100006</w:t>
      </w:r>
    </w:p>
    <w:p w14:paraId="4B4BE6BB" w14:textId="77777777" w:rsidR="0030590C" w:rsidRPr="0010735E" w:rsidRDefault="0030590C" w:rsidP="0030590C">
      <w:pPr>
        <w:spacing w:line="276" w:lineRule="auto"/>
        <w:jc w:val="both"/>
        <w:rPr>
          <w:b/>
          <w:sz w:val="22"/>
          <w:szCs w:val="22"/>
          <w:lang w:eastAsia="en-US"/>
        </w:rPr>
      </w:pPr>
    </w:p>
    <w:p w14:paraId="39DF6C93"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OPIS AKTIVNOSTI</w:t>
      </w:r>
    </w:p>
    <w:p w14:paraId="4B5518AC" w14:textId="2781169A"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 xml:space="preserve">poseban su oblik nastave koji </w:t>
      </w:r>
      <w:r w:rsidR="00D45269" w:rsidRPr="0010735E">
        <w:rPr>
          <w:sz w:val="22"/>
          <w:szCs w:val="22"/>
          <w:lang w:eastAsia="en-US"/>
        </w:rPr>
        <w:t>učenicima</w:t>
      </w:r>
      <w:r w:rsidRPr="0010735E">
        <w:rPr>
          <w:sz w:val="22"/>
          <w:szCs w:val="22"/>
          <w:lang w:eastAsia="en-US"/>
        </w:rPr>
        <w:t xml:space="preserve"> omogućuje poučavanje i učenje na odredištima van učionice</w:t>
      </w:r>
    </w:p>
    <w:p w14:paraId="1AA04D16" w14:textId="77777777" w:rsidR="0030590C" w:rsidRPr="0010735E" w:rsidRDefault="0030590C" w:rsidP="0030590C">
      <w:pPr>
        <w:spacing w:line="276" w:lineRule="auto"/>
        <w:jc w:val="both"/>
        <w:rPr>
          <w:b/>
          <w:sz w:val="22"/>
          <w:szCs w:val="22"/>
          <w:lang w:eastAsia="en-US"/>
        </w:rPr>
      </w:pPr>
    </w:p>
    <w:p w14:paraId="12BA0D3A"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OPĆI CILJ</w:t>
      </w:r>
    </w:p>
    <w:p w14:paraId="069A2172" w14:textId="77777777" w:rsidR="0030590C" w:rsidRPr="0010735E" w:rsidRDefault="0030590C" w:rsidP="0030590C">
      <w:pPr>
        <w:numPr>
          <w:ilvl w:val="0"/>
          <w:numId w:val="2"/>
        </w:numPr>
        <w:spacing w:line="276" w:lineRule="auto"/>
        <w:jc w:val="both"/>
        <w:rPr>
          <w:bCs/>
          <w:sz w:val="22"/>
          <w:szCs w:val="22"/>
          <w:lang w:eastAsia="en-US"/>
        </w:rPr>
      </w:pPr>
      <w:r w:rsidRPr="0010735E">
        <w:rPr>
          <w:bCs/>
          <w:sz w:val="22"/>
          <w:szCs w:val="22"/>
          <w:lang w:eastAsia="en-US"/>
        </w:rPr>
        <w:t>Razvoj osamostaljivanja, tolerancije, snalaženja i komunikacije kod učenika</w:t>
      </w:r>
    </w:p>
    <w:p w14:paraId="6201CECE" w14:textId="77777777" w:rsidR="0030590C" w:rsidRPr="0010735E" w:rsidRDefault="0030590C" w:rsidP="0030590C">
      <w:pPr>
        <w:spacing w:line="276" w:lineRule="auto"/>
        <w:jc w:val="both"/>
        <w:rPr>
          <w:sz w:val="22"/>
          <w:szCs w:val="22"/>
          <w:lang w:eastAsia="en-US"/>
        </w:rPr>
      </w:pPr>
    </w:p>
    <w:p w14:paraId="7A679E1B" w14:textId="77777777" w:rsidR="0030590C" w:rsidRPr="0010735E" w:rsidRDefault="0030590C" w:rsidP="0030590C">
      <w:pPr>
        <w:spacing w:line="276" w:lineRule="auto"/>
        <w:jc w:val="both"/>
        <w:rPr>
          <w:b/>
          <w:sz w:val="22"/>
          <w:szCs w:val="22"/>
          <w:lang w:eastAsia="en-US"/>
        </w:rPr>
      </w:pPr>
      <w:r w:rsidRPr="0010735E">
        <w:rPr>
          <w:b/>
          <w:sz w:val="22"/>
          <w:szCs w:val="22"/>
          <w:lang w:eastAsia="en-US"/>
        </w:rPr>
        <w:t>POSEBNI CILJEVI</w:t>
      </w:r>
    </w:p>
    <w:p w14:paraId="742979E0" w14:textId="1E4CDB01"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Potaknuti učenike na međusobno druženje i zb</w:t>
      </w:r>
      <w:r w:rsidR="00D45269" w:rsidRPr="0010735E">
        <w:rPr>
          <w:sz w:val="22"/>
          <w:szCs w:val="22"/>
          <w:lang w:eastAsia="en-US"/>
        </w:rPr>
        <w:t>l</w:t>
      </w:r>
      <w:r w:rsidRPr="0010735E">
        <w:rPr>
          <w:sz w:val="22"/>
          <w:szCs w:val="22"/>
          <w:lang w:eastAsia="en-US"/>
        </w:rPr>
        <w:t xml:space="preserve">ižavanje, </w:t>
      </w:r>
    </w:p>
    <w:p w14:paraId="7635812E" w14:textId="777777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Proširivanje znanja</w:t>
      </w:r>
    </w:p>
    <w:p w14:paraId="7DA9B6D2" w14:textId="777777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Razvoj zdravih vidova ponašanja u novim sredinama</w:t>
      </w:r>
    </w:p>
    <w:p w14:paraId="72D792E4" w14:textId="777777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Razvoj tolerancije i razumijevanja različitih kultura</w:t>
      </w:r>
    </w:p>
    <w:p w14:paraId="532B37BA" w14:textId="77777777" w:rsidR="0030590C" w:rsidRPr="0010735E" w:rsidRDefault="0030590C" w:rsidP="0030590C">
      <w:pPr>
        <w:spacing w:line="276" w:lineRule="auto"/>
        <w:jc w:val="both"/>
        <w:rPr>
          <w:b/>
          <w:sz w:val="22"/>
          <w:szCs w:val="22"/>
          <w:lang w:eastAsia="en-US"/>
        </w:rPr>
      </w:pPr>
    </w:p>
    <w:p w14:paraId="3C05C0FF" w14:textId="77777777" w:rsidR="0030590C" w:rsidRPr="0010735E" w:rsidRDefault="0030590C" w:rsidP="0030590C">
      <w:pPr>
        <w:spacing w:line="276" w:lineRule="auto"/>
        <w:jc w:val="both"/>
        <w:rPr>
          <w:sz w:val="22"/>
          <w:szCs w:val="22"/>
          <w:lang w:eastAsia="en-US"/>
        </w:rPr>
      </w:pPr>
    </w:p>
    <w:p w14:paraId="43C9DC17" w14:textId="77777777" w:rsidR="0030590C" w:rsidRPr="0010735E" w:rsidRDefault="0030590C" w:rsidP="0030590C">
      <w:pPr>
        <w:spacing w:line="276" w:lineRule="auto"/>
        <w:jc w:val="both"/>
        <w:rPr>
          <w:b/>
          <w:sz w:val="22"/>
          <w:szCs w:val="22"/>
          <w:lang w:eastAsia="en-US"/>
        </w:rPr>
      </w:pPr>
      <w:r w:rsidRPr="0010735E">
        <w:rPr>
          <w:b/>
          <w:sz w:val="22"/>
          <w:szCs w:val="22"/>
          <w:lang w:eastAsia="en-US"/>
        </w:rPr>
        <w:t>ZAKONSKA OSNOVA ZA UVOĐENJE AKTIVNOSTI</w:t>
      </w:r>
    </w:p>
    <w:p w14:paraId="320D35F3" w14:textId="77777777" w:rsidR="0030590C" w:rsidRPr="0010735E" w:rsidRDefault="0030590C" w:rsidP="0030590C">
      <w:pPr>
        <w:numPr>
          <w:ilvl w:val="0"/>
          <w:numId w:val="2"/>
        </w:numPr>
        <w:rPr>
          <w:bCs/>
          <w:sz w:val="22"/>
          <w:szCs w:val="22"/>
          <w:lang w:eastAsia="en-US"/>
        </w:rPr>
      </w:pPr>
      <w:r w:rsidRPr="0010735E">
        <w:rPr>
          <w:bCs/>
          <w:sz w:val="22"/>
          <w:szCs w:val="22"/>
          <w:lang w:eastAsia="en-US"/>
        </w:rPr>
        <w:t>Zakon o odgoju i obrazovanju u osnovnoj i srednjoj školi</w:t>
      </w:r>
    </w:p>
    <w:p w14:paraId="3FDB6BB7" w14:textId="77777777" w:rsidR="0030590C" w:rsidRPr="0010735E" w:rsidRDefault="0030590C" w:rsidP="0030590C">
      <w:pPr>
        <w:spacing w:line="276" w:lineRule="auto"/>
        <w:ind w:left="720"/>
        <w:jc w:val="both"/>
        <w:rPr>
          <w:b/>
          <w:sz w:val="22"/>
          <w:szCs w:val="22"/>
          <w:lang w:eastAsia="en-US"/>
        </w:rPr>
      </w:pPr>
    </w:p>
    <w:p w14:paraId="5FC02D69" w14:textId="77777777" w:rsidR="0030590C" w:rsidRPr="0010735E" w:rsidRDefault="0030590C" w:rsidP="0030590C">
      <w:pPr>
        <w:spacing w:line="276" w:lineRule="auto"/>
        <w:jc w:val="both"/>
        <w:rPr>
          <w:sz w:val="22"/>
          <w:szCs w:val="22"/>
          <w:lang w:eastAsia="en-US"/>
        </w:rPr>
      </w:pPr>
    </w:p>
    <w:p w14:paraId="6A9AFE7E" w14:textId="77777777" w:rsidR="0030590C" w:rsidRPr="0010735E" w:rsidRDefault="0030590C" w:rsidP="0030590C">
      <w:pPr>
        <w:spacing w:line="276" w:lineRule="auto"/>
        <w:jc w:val="both"/>
        <w:rPr>
          <w:b/>
          <w:sz w:val="22"/>
          <w:szCs w:val="22"/>
          <w:lang w:eastAsia="en-US"/>
        </w:rPr>
      </w:pPr>
      <w:r w:rsidRPr="0010735E">
        <w:rPr>
          <w:b/>
          <w:sz w:val="22"/>
          <w:szCs w:val="22"/>
          <w:lang w:eastAsia="en-US"/>
        </w:rPr>
        <w:t>ISHODIŠTE I POKAZATELJI NA KOJIMA SE ZASNIVAJU IZRAČUNI I OCJENE</w:t>
      </w:r>
      <w:r w:rsidRPr="0010735E">
        <w:rPr>
          <w:sz w:val="22"/>
          <w:szCs w:val="22"/>
          <w:lang w:eastAsia="en-US"/>
        </w:rPr>
        <w:t xml:space="preserve"> </w:t>
      </w:r>
      <w:r w:rsidRPr="0010735E">
        <w:rPr>
          <w:b/>
          <w:sz w:val="22"/>
          <w:szCs w:val="22"/>
          <w:lang w:eastAsia="en-US"/>
        </w:rPr>
        <w:t>POTREBNIH SREDSTAVA</w:t>
      </w:r>
    </w:p>
    <w:p w14:paraId="57221072" w14:textId="1C8FA51B" w:rsidR="0030590C" w:rsidRPr="0010735E" w:rsidRDefault="0030590C" w:rsidP="0030590C">
      <w:pPr>
        <w:numPr>
          <w:ilvl w:val="0"/>
          <w:numId w:val="3"/>
        </w:numPr>
        <w:spacing w:line="276" w:lineRule="auto"/>
        <w:jc w:val="both"/>
        <w:rPr>
          <w:sz w:val="22"/>
          <w:szCs w:val="22"/>
          <w:lang w:eastAsia="en-US"/>
        </w:rPr>
      </w:pPr>
      <w:r w:rsidRPr="0010735E">
        <w:rPr>
          <w:sz w:val="22"/>
          <w:szCs w:val="22"/>
          <w:lang w:eastAsia="en-US"/>
        </w:rPr>
        <w:lastRenderedPageBreak/>
        <w:t>stvarni troškovi projekata iz prethodnih godina</w:t>
      </w:r>
      <w:r w:rsidR="00831241" w:rsidRPr="0010735E">
        <w:rPr>
          <w:sz w:val="22"/>
          <w:szCs w:val="22"/>
          <w:lang w:eastAsia="en-US"/>
        </w:rPr>
        <w:t xml:space="preserve"> ( stručni izleti, posjete muzejima i kazalištima, obilasci sajmova, gospodarskih subjekata, javnih ustanova i sl. )</w:t>
      </w:r>
    </w:p>
    <w:p w14:paraId="44A76B2F" w14:textId="77777777" w:rsidR="00D45269" w:rsidRPr="0010735E" w:rsidRDefault="00D45269" w:rsidP="00D45269">
      <w:pPr>
        <w:spacing w:line="276" w:lineRule="auto"/>
        <w:ind w:left="720"/>
        <w:jc w:val="both"/>
        <w:rPr>
          <w:sz w:val="22"/>
          <w:szCs w:val="22"/>
          <w:lang w:eastAsia="en-US"/>
        </w:rPr>
      </w:pPr>
    </w:p>
    <w:p w14:paraId="5886F3D0" w14:textId="77777777" w:rsidR="0030590C" w:rsidRPr="0010735E" w:rsidRDefault="0030590C" w:rsidP="0030590C">
      <w:pPr>
        <w:spacing w:line="276" w:lineRule="auto"/>
        <w:jc w:val="both"/>
        <w:rPr>
          <w:b/>
          <w:sz w:val="22"/>
          <w:szCs w:val="22"/>
          <w:lang w:eastAsia="en-US"/>
        </w:rPr>
      </w:pPr>
      <w:r w:rsidRPr="0010735E">
        <w:rPr>
          <w:b/>
          <w:sz w:val="22"/>
          <w:szCs w:val="22"/>
          <w:lang w:eastAsia="en-US"/>
        </w:rPr>
        <w:t xml:space="preserve">RAZLOZI ODSTUPANJA </w:t>
      </w:r>
    </w:p>
    <w:p w14:paraId="2F6CC9C6" w14:textId="77777777" w:rsidR="00D45269" w:rsidRPr="0010735E" w:rsidRDefault="0030590C" w:rsidP="00D45269">
      <w:pPr>
        <w:numPr>
          <w:ilvl w:val="0"/>
          <w:numId w:val="3"/>
        </w:numPr>
        <w:spacing w:line="276" w:lineRule="auto"/>
        <w:jc w:val="both"/>
        <w:rPr>
          <w:b/>
          <w:sz w:val="22"/>
          <w:szCs w:val="22"/>
          <w:lang w:eastAsia="en-US"/>
        </w:rPr>
      </w:pPr>
      <w:r w:rsidRPr="0010735E">
        <w:rPr>
          <w:sz w:val="22"/>
          <w:szCs w:val="22"/>
          <w:lang w:eastAsia="en-US"/>
        </w:rPr>
        <w:t xml:space="preserve">Nema značajnih odstupanja </w:t>
      </w:r>
    </w:p>
    <w:p w14:paraId="4C5A828D" w14:textId="77777777" w:rsidR="00D45269" w:rsidRPr="0010735E" w:rsidRDefault="00D45269" w:rsidP="00D45269">
      <w:pPr>
        <w:spacing w:line="276" w:lineRule="auto"/>
        <w:ind w:left="360"/>
        <w:jc w:val="both"/>
        <w:rPr>
          <w:b/>
          <w:sz w:val="22"/>
          <w:szCs w:val="22"/>
          <w:lang w:eastAsia="en-US"/>
        </w:rPr>
      </w:pPr>
    </w:p>
    <w:p w14:paraId="74125F28" w14:textId="095FDFBA" w:rsidR="0030590C" w:rsidRPr="0010735E" w:rsidRDefault="0030590C" w:rsidP="00D45269">
      <w:pPr>
        <w:numPr>
          <w:ilvl w:val="0"/>
          <w:numId w:val="3"/>
        </w:numPr>
        <w:spacing w:line="276" w:lineRule="auto"/>
        <w:jc w:val="both"/>
        <w:rPr>
          <w:b/>
          <w:sz w:val="22"/>
          <w:szCs w:val="22"/>
          <w:lang w:eastAsia="en-US"/>
        </w:rPr>
      </w:pPr>
      <w:r w:rsidRPr="0010735E">
        <w:rPr>
          <w:b/>
          <w:sz w:val="22"/>
          <w:szCs w:val="22"/>
          <w:lang w:eastAsia="en-US"/>
        </w:rPr>
        <w:t>POKAZATELJI USPJEŠNOSTI</w:t>
      </w:r>
    </w:p>
    <w:p w14:paraId="3E16AB40" w14:textId="77777777" w:rsidR="003420A6" w:rsidRPr="0010735E" w:rsidRDefault="003420A6" w:rsidP="003420A6">
      <w:pPr>
        <w:spacing w:line="276" w:lineRule="auto"/>
        <w:ind w:left="720"/>
        <w:jc w:val="both"/>
        <w:rPr>
          <w:b/>
          <w:sz w:val="22"/>
          <w:szCs w:val="22"/>
          <w:lang w:eastAsia="en-US"/>
        </w:rPr>
      </w:pPr>
    </w:p>
    <w:p w14:paraId="00A4589D" w14:textId="77777777" w:rsidR="003B4CD6" w:rsidRDefault="0030590C" w:rsidP="0030590C">
      <w:pPr>
        <w:numPr>
          <w:ilvl w:val="0"/>
          <w:numId w:val="2"/>
        </w:numPr>
        <w:spacing w:line="276" w:lineRule="auto"/>
        <w:jc w:val="both"/>
        <w:rPr>
          <w:sz w:val="22"/>
          <w:szCs w:val="22"/>
          <w:lang w:eastAsia="en-US"/>
        </w:rPr>
      </w:pPr>
      <w:r w:rsidRPr="0010735E">
        <w:rPr>
          <w:sz w:val="22"/>
          <w:szCs w:val="22"/>
          <w:lang w:eastAsia="en-US"/>
        </w:rPr>
        <w:t xml:space="preserve">Pokazatelj učinka: </w:t>
      </w:r>
      <w:r w:rsidR="00F67A61" w:rsidRPr="0010735E">
        <w:rPr>
          <w:sz w:val="22"/>
          <w:szCs w:val="22"/>
          <w:lang w:eastAsia="en-US"/>
        </w:rPr>
        <w:t xml:space="preserve">Škola je organizirala </w:t>
      </w:r>
      <w:r w:rsidR="00561CA3" w:rsidRPr="0010735E">
        <w:rPr>
          <w:sz w:val="22"/>
          <w:szCs w:val="22"/>
          <w:lang w:eastAsia="en-US"/>
        </w:rPr>
        <w:t>u školskoj godini 2022./2023. godini 20</w:t>
      </w:r>
      <w:r w:rsidR="00F67A61" w:rsidRPr="0010735E">
        <w:rPr>
          <w:sz w:val="22"/>
          <w:szCs w:val="22"/>
          <w:lang w:eastAsia="en-US"/>
        </w:rPr>
        <w:t xml:space="preserve"> raznih </w:t>
      </w:r>
      <w:r w:rsidR="00831241" w:rsidRPr="0010735E">
        <w:rPr>
          <w:sz w:val="22"/>
          <w:szCs w:val="22"/>
          <w:lang w:eastAsia="en-US"/>
        </w:rPr>
        <w:t xml:space="preserve"> </w:t>
      </w:r>
      <w:proofErr w:type="spellStart"/>
      <w:r w:rsidR="003420A6" w:rsidRPr="0010735E">
        <w:rPr>
          <w:sz w:val="22"/>
          <w:szCs w:val="22"/>
          <w:lang w:eastAsia="en-US"/>
        </w:rPr>
        <w:t>izva</w:t>
      </w:r>
      <w:r w:rsidR="008257F8" w:rsidRPr="0010735E">
        <w:rPr>
          <w:sz w:val="22"/>
          <w:szCs w:val="22"/>
          <w:lang w:eastAsia="en-US"/>
        </w:rPr>
        <w:t>n</w:t>
      </w:r>
      <w:r w:rsidR="00831241" w:rsidRPr="0010735E">
        <w:rPr>
          <w:sz w:val="22"/>
          <w:szCs w:val="22"/>
          <w:lang w:eastAsia="en-US"/>
        </w:rPr>
        <w:t>učioničkih</w:t>
      </w:r>
      <w:proofErr w:type="spellEnd"/>
      <w:r w:rsidR="003B6BD7" w:rsidRPr="0010735E">
        <w:rPr>
          <w:sz w:val="22"/>
          <w:szCs w:val="22"/>
          <w:lang w:eastAsia="en-US"/>
        </w:rPr>
        <w:t>,</w:t>
      </w:r>
      <w:r w:rsidR="003420A6" w:rsidRPr="0010735E">
        <w:rPr>
          <w:sz w:val="22"/>
          <w:szCs w:val="22"/>
          <w:lang w:eastAsia="en-US"/>
        </w:rPr>
        <w:t xml:space="preserve"> </w:t>
      </w:r>
      <w:r w:rsidR="00561CA3" w:rsidRPr="0010735E">
        <w:rPr>
          <w:sz w:val="22"/>
          <w:szCs w:val="22"/>
          <w:lang w:eastAsia="en-US"/>
        </w:rPr>
        <w:t xml:space="preserve"> aktivnosti ( stručnih izleta )</w:t>
      </w:r>
      <w:r w:rsidR="003420A6" w:rsidRPr="0010735E">
        <w:rPr>
          <w:sz w:val="22"/>
          <w:szCs w:val="22"/>
          <w:lang w:eastAsia="en-US"/>
        </w:rPr>
        <w:t xml:space="preserve"> te su u svakoj sudjelovala </w:t>
      </w:r>
      <w:r w:rsidR="000331C8" w:rsidRPr="0010735E">
        <w:rPr>
          <w:sz w:val="22"/>
          <w:szCs w:val="22"/>
          <w:lang w:eastAsia="en-US"/>
        </w:rPr>
        <w:t>jedan do tri razreda</w:t>
      </w:r>
      <w:r w:rsidR="003420A6" w:rsidRPr="0010735E">
        <w:rPr>
          <w:sz w:val="22"/>
          <w:szCs w:val="22"/>
          <w:lang w:eastAsia="en-US"/>
        </w:rPr>
        <w:t>, zavisno od plana</w:t>
      </w:r>
      <w:r w:rsidR="000331C8" w:rsidRPr="0010735E">
        <w:rPr>
          <w:sz w:val="22"/>
          <w:szCs w:val="22"/>
          <w:lang w:eastAsia="en-US"/>
        </w:rPr>
        <w:t xml:space="preserve"> i programa koj</w:t>
      </w:r>
      <w:r w:rsidR="003B6BD7" w:rsidRPr="0010735E">
        <w:rPr>
          <w:sz w:val="22"/>
          <w:szCs w:val="22"/>
          <w:lang w:eastAsia="en-US"/>
        </w:rPr>
        <w:t>i</w:t>
      </w:r>
      <w:r w:rsidR="000331C8" w:rsidRPr="0010735E">
        <w:rPr>
          <w:sz w:val="22"/>
          <w:szCs w:val="22"/>
          <w:lang w:eastAsia="en-US"/>
        </w:rPr>
        <w:t xml:space="preserve"> je predviđen našim Kurikulumom</w:t>
      </w:r>
      <w:r w:rsidR="00564BA3" w:rsidRPr="0010735E">
        <w:rPr>
          <w:sz w:val="22"/>
          <w:szCs w:val="22"/>
          <w:lang w:eastAsia="en-US"/>
        </w:rPr>
        <w:t xml:space="preserve">, uz to </w:t>
      </w:r>
      <w:r w:rsidR="002A6EA5" w:rsidRPr="0010735E">
        <w:rPr>
          <w:sz w:val="22"/>
          <w:szCs w:val="22"/>
          <w:lang w:eastAsia="en-US"/>
        </w:rPr>
        <w:t>jedna</w:t>
      </w:r>
      <w:r w:rsidR="00561CA3" w:rsidRPr="0010735E">
        <w:rPr>
          <w:sz w:val="22"/>
          <w:szCs w:val="22"/>
          <w:lang w:eastAsia="en-US"/>
        </w:rPr>
        <w:t xml:space="preserve"> veća grupa</w:t>
      </w:r>
    </w:p>
    <w:p w14:paraId="7FD98121" w14:textId="6F754350" w:rsidR="0030590C" w:rsidRPr="0010735E" w:rsidRDefault="00561CA3" w:rsidP="003B4CD6">
      <w:pPr>
        <w:spacing w:line="276" w:lineRule="auto"/>
        <w:ind w:left="643"/>
        <w:jc w:val="both"/>
        <w:rPr>
          <w:sz w:val="22"/>
          <w:szCs w:val="22"/>
          <w:lang w:eastAsia="en-US"/>
        </w:rPr>
      </w:pPr>
      <w:r w:rsidRPr="0010735E">
        <w:rPr>
          <w:sz w:val="22"/>
          <w:szCs w:val="22"/>
          <w:lang w:eastAsia="en-US"/>
        </w:rPr>
        <w:t xml:space="preserve"> ( četiri razredna odjela) bil</w:t>
      </w:r>
      <w:r w:rsidR="00564BA3" w:rsidRPr="0010735E">
        <w:rPr>
          <w:sz w:val="22"/>
          <w:szCs w:val="22"/>
          <w:lang w:eastAsia="en-US"/>
        </w:rPr>
        <w:t>a</w:t>
      </w:r>
      <w:r w:rsidRPr="0010735E">
        <w:rPr>
          <w:sz w:val="22"/>
          <w:szCs w:val="22"/>
          <w:lang w:eastAsia="en-US"/>
        </w:rPr>
        <w:t xml:space="preserve"> na</w:t>
      </w:r>
      <w:r w:rsidR="00564BA3" w:rsidRPr="0010735E">
        <w:rPr>
          <w:sz w:val="22"/>
          <w:szCs w:val="22"/>
          <w:lang w:eastAsia="en-US"/>
        </w:rPr>
        <w:t xml:space="preserve"> maturalnom putovanju</w:t>
      </w:r>
      <w:r w:rsidRPr="0010735E">
        <w:rPr>
          <w:sz w:val="22"/>
          <w:szCs w:val="22"/>
          <w:lang w:eastAsia="en-US"/>
        </w:rPr>
        <w:t>.</w:t>
      </w:r>
    </w:p>
    <w:p w14:paraId="0B63A93A" w14:textId="77777777" w:rsidR="003420A6" w:rsidRPr="0010735E" w:rsidRDefault="003420A6" w:rsidP="003420A6">
      <w:pPr>
        <w:spacing w:line="276" w:lineRule="auto"/>
        <w:ind w:left="283"/>
        <w:jc w:val="both"/>
        <w:rPr>
          <w:sz w:val="22"/>
          <w:szCs w:val="22"/>
          <w:lang w:eastAsia="en-US"/>
        </w:rPr>
      </w:pPr>
    </w:p>
    <w:p w14:paraId="54A26C69" w14:textId="77777777" w:rsidR="0030590C" w:rsidRPr="0010735E" w:rsidRDefault="0030590C" w:rsidP="0030590C">
      <w:pPr>
        <w:spacing w:line="276" w:lineRule="auto"/>
        <w:jc w:val="both"/>
        <w:rPr>
          <w:b/>
          <w:sz w:val="22"/>
          <w:szCs w:val="22"/>
          <w:lang w:eastAsia="en-US"/>
        </w:rPr>
      </w:pPr>
      <w:r w:rsidRPr="0010735E">
        <w:rPr>
          <w:b/>
          <w:sz w:val="22"/>
          <w:szCs w:val="22"/>
          <w:lang w:eastAsia="en-US"/>
        </w:rPr>
        <w:t>IZVOR FINANCIRANJA</w:t>
      </w:r>
    </w:p>
    <w:p w14:paraId="31918A49" w14:textId="29579C6B" w:rsidR="00BD2988" w:rsidRPr="0010735E" w:rsidRDefault="0030590C" w:rsidP="009127A9">
      <w:pPr>
        <w:numPr>
          <w:ilvl w:val="0"/>
          <w:numId w:val="3"/>
        </w:numPr>
        <w:spacing w:line="276" w:lineRule="auto"/>
        <w:jc w:val="both"/>
        <w:rPr>
          <w:b/>
          <w:sz w:val="22"/>
          <w:szCs w:val="22"/>
          <w:lang w:eastAsia="en-US"/>
        </w:rPr>
      </w:pPr>
      <w:r w:rsidRPr="0010735E">
        <w:rPr>
          <w:sz w:val="22"/>
          <w:szCs w:val="22"/>
          <w:lang w:eastAsia="en-US"/>
        </w:rPr>
        <w:t>Prihodi za posebne namjene</w:t>
      </w:r>
    </w:p>
    <w:p w14:paraId="211873AA" w14:textId="4219FC7A" w:rsidR="00600668" w:rsidRPr="0010735E" w:rsidRDefault="00600668" w:rsidP="00600668">
      <w:pPr>
        <w:spacing w:line="276" w:lineRule="auto"/>
        <w:jc w:val="both"/>
        <w:rPr>
          <w:sz w:val="22"/>
          <w:szCs w:val="22"/>
          <w:lang w:eastAsia="en-US"/>
        </w:rPr>
      </w:pPr>
    </w:p>
    <w:p w14:paraId="79F7A53D" w14:textId="2C8B1BF5" w:rsidR="00600668" w:rsidRPr="0010735E" w:rsidRDefault="00600668" w:rsidP="00600668">
      <w:pPr>
        <w:spacing w:line="276" w:lineRule="auto"/>
        <w:jc w:val="both"/>
        <w:rPr>
          <w:sz w:val="22"/>
          <w:szCs w:val="22"/>
          <w:lang w:eastAsia="en-US"/>
        </w:rPr>
      </w:pPr>
    </w:p>
    <w:p w14:paraId="6FBC5726" w14:textId="77777777" w:rsidR="00600668" w:rsidRPr="0010735E" w:rsidRDefault="00600668" w:rsidP="00600668">
      <w:pPr>
        <w:spacing w:line="276" w:lineRule="auto"/>
        <w:jc w:val="both"/>
        <w:rPr>
          <w:b/>
          <w:sz w:val="22"/>
          <w:szCs w:val="22"/>
          <w:lang w:eastAsia="en-US"/>
        </w:rPr>
      </w:pPr>
    </w:p>
    <w:p w14:paraId="579964E5" w14:textId="791B90DE" w:rsidR="00EB2BA8" w:rsidRPr="0010735E" w:rsidRDefault="0030590C" w:rsidP="009127A9">
      <w:pPr>
        <w:numPr>
          <w:ilvl w:val="0"/>
          <w:numId w:val="3"/>
        </w:numPr>
        <w:spacing w:line="276" w:lineRule="auto"/>
        <w:jc w:val="both"/>
        <w:rPr>
          <w:b/>
          <w:sz w:val="22"/>
          <w:szCs w:val="22"/>
          <w:lang w:eastAsia="en-US"/>
        </w:rPr>
      </w:pPr>
      <w:r w:rsidRPr="0010735E">
        <w:rPr>
          <w:b/>
          <w:sz w:val="22"/>
          <w:szCs w:val="22"/>
          <w:lang w:eastAsia="en-US"/>
        </w:rPr>
        <w:t xml:space="preserve">NAZIV TEKUĆEG PROJEKTA </w:t>
      </w:r>
    </w:p>
    <w:p w14:paraId="40FC7C64" w14:textId="7DD10AD4" w:rsidR="0030590C" w:rsidRPr="0010735E" w:rsidRDefault="0030590C" w:rsidP="00EB2BA8">
      <w:pPr>
        <w:spacing w:line="276" w:lineRule="auto"/>
        <w:jc w:val="both"/>
        <w:rPr>
          <w:b/>
          <w:sz w:val="22"/>
          <w:szCs w:val="22"/>
          <w:u w:val="single"/>
          <w:lang w:eastAsia="en-US"/>
        </w:rPr>
      </w:pPr>
      <w:r w:rsidRPr="0010735E">
        <w:rPr>
          <w:b/>
          <w:sz w:val="22"/>
          <w:szCs w:val="22"/>
          <w:u w:val="single"/>
          <w:lang w:eastAsia="en-US"/>
        </w:rPr>
        <w:t>OSTALE IZVANŠKOLSKE AKTIVNOSTI</w:t>
      </w:r>
      <w:r w:rsidRPr="0010735E">
        <w:rPr>
          <w:b/>
          <w:bCs/>
          <w:sz w:val="22"/>
          <w:szCs w:val="22"/>
          <w:u w:val="single"/>
          <w:lang w:eastAsia="en-US"/>
        </w:rPr>
        <w:t xml:space="preserve">- 1001 </w:t>
      </w:r>
      <w:r w:rsidRPr="0010735E">
        <w:rPr>
          <w:b/>
          <w:sz w:val="22"/>
          <w:szCs w:val="22"/>
          <w:u w:val="single"/>
          <w:lang w:eastAsia="en-US"/>
        </w:rPr>
        <w:t>T100008</w:t>
      </w:r>
    </w:p>
    <w:p w14:paraId="313CDF2C" w14:textId="77777777" w:rsidR="0030590C" w:rsidRPr="0010735E" w:rsidRDefault="0030590C" w:rsidP="0030590C">
      <w:pPr>
        <w:spacing w:line="276" w:lineRule="auto"/>
        <w:jc w:val="both"/>
        <w:rPr>
          <w:b/>
          <w:sz w:val="22"/>
          <w:szCs w:val="22"/>
          <w:lang w:eastAsia="en-US"/>
        </w:rPr>
      </w:pPr>
    </w:p>
    <w:p w14:paraId="074A6278"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OPIS AKTIVNOSTI</w:t>
      </w:r>
    </w:p>
    <w:p w14:paraId="4693B654" w14:textId="30E7D9CE" w:rsidR="0030590C" w:rsidRPr="0010735E" w:rsidRDefault="000331C8" w:rsidP="00BD0F4A">
      <w:pPr>
        <w:numPr>
          <w:ilvl w:val="0"/>
          <w:numId w:val="2"/>
        </w:numPr>
        <w:spacing w:line="276" w:lineRule="auto"/>
        <w:jc w:val="both"/>
        <w:rPr>
          <w:sz w:val="22"/>
          <w:szCs w:val="22"/>
          <w:lang w:eastAsia="en-US"/>
        </w:rPr>
      </w:pPr>
      <w:r w:rsidRPr="0010735E">
        <w:rPr>
          <w:sz w:val="22"/>
          <w:szCs w:val="22"/>
          <w:lang w:eastAsia="en-US"/>
        </w:rPr>
        <w:t xml:space="preserve">Ovdje prvenstveno mislimo na slobodne aktivnosti učenika </w:t>
      </w:r>
      <w:r w:rsidR="00EB2BA8" w:rsidRPr="0010735E">
        <w:rPr>
          <w:sz w:val="22"/>
          <w:szCs w:val="22"/>
          <w:lang w:eastAsia="en-US"/>
        </w:rPr>
        <w:t>koje se odvijaju unutar i izvan Škole, kao što su projekti: Stari zanati u novom ruhu</w:t>
      </w:r>
      <w:r w:rsidRPr="0010735E">
        <w:rPr>
          <w:sz w:val="22"/>
          <w:szCs w:val="22"/>
          <w:lang w:eastAsia="en-US"/>
        </w:rPr>
        <w:t>,</w:t>
      </w:r>
      <w:r w:rsidR="00EB2BA8" w:rsidRPr="0010735E">
        <w:rPr>
          <w:sz w:val="22"/>
          <w:szCs w:val="22"/>
          <w:lang w:eastAsia="en-US"/>
        </w:rPr>
        <w:t xml:space="preserve"> </w:t>
      </w:r>
      <w:proofErr w:type="spellStart"/>
      <w:r w:rsidR="00EB2BA8" w:rsidRPr="0010735E">
        <w:rPr>
          <w:sz w:val="22"/>
          <w:szCs w:val="22"/>
          <w:lang w:eastAsia="en-US"/>
        </w:rPr>
        <w:t>Šumoborci</w:t>
      </w:r>
      <w:proofErr w:type="spellEnd"/>
      <w:r w:rsidR="00EB2BA8" w:rsidRPr="0010735E">
        <w:rPr>
          <w:sz w:val="22"/>
          <w:szCs w:val="22"/>
          <w:lang w:eastAsia="en-US"/>
        </w:rPr>
        <w:t>, Mladež HCK-a i slično.</w:t>
      </w:r>
      <w:r w:rsidRPr="0010735E">
        <w:rPr>
          <w:sz w:val="22"/>
          <w:szCs w:val="22"/>
          <w:lang w:eastAsia="en-US"/>
        </w:rPr>
        <w:t xml:space="preserve"> </w:t>
      </w:r>
    </w:p>
    <w:p w14:paraId="499B905F" w14:textId="1EC7753D" w:rsidR="00EB2BA8" w:rsidRPr="0010735E" w:rsidRDefault="00EB2BA8" w:rsidP="00BD0F4A">
      <w:pPr>
        <w:numPr>
          <w:ilvl w:val="0"/>
          <w:numId w:val="2"/>
        </w:numPr>
        <w:spacing w:line="276" w:lineRule="auto"/>
        <w:jc w:val="both"/>
        <w:rPr>
          <w:sz w:val="22"/>
          <w:szCs w:val="22"/>
          <w:lang w:eastAsia="en-US"/>
        </w:rPr>
      </w:pPr>
      <w:r w:rsidRPr="0010735E">
        <w:rPr>
          <w:sz w:val="22"/>
          <w:szCs w:val="22"/>
          <w:lang w:eastAsia="en-US"/>
        </w:rPr>
        <w:t>U ov</w:t>
      </w:r>
      <w:r w:rsidR="00097EAF" w:rsidRPr="0010735E">
        <w:rPr>
          <w:sz w:val="22"/>
          <w:szCs w:val="22"/>
          <w:lang w:eastAsia="en-US"/>
        </w:rPr>
        <w:t>u</w:t>
      </w:r>
      <w:r w:rsidRPr="0010735E">
        <w:rPr>
          <w:sz w:val="22"/>
          <w:szCs w:val="22"/>
          <w:lang w:eastAsia="en-US"/>
        </w:rPr>
        <w:t xml:space="preserve"> skupinu aktivnosti svrstali smo projekt osiguranja učenika od posljedica nesretnog slučaja koje Škola provodi više od trideset godina kako bismo zajedničkom policom obuhvatili sve učenike naše Škole</w:t>
      </w:r>
    </w:p>
    <w:p w14:paraId="4B534E73" w14:textId="77777777" w:rsidR="00EB2BA8" w:rsidRPr="0010735E" w:rsidRDefault="00EB2BA8" w:rsidP="00EB2BA8">
      <w:pPr>
        <w:spacing w:line="276" w:lineRule="auto"/>
        <w:ind w:left="643"/>
        <w:jc w:val="both"/>
        <w:rPr>
          <w:sz w:val="22"/>
          <w:szCs w:val="22"/>
          <w:lang w:eastAsia="en-US"/>
        </w:rPr>
      </w:pPr>
    </w:p>
    <w:p w14:paraId="2BC69A0C"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OPĆI CILJ</w:t>
      </w:r>
    </w:p>
    <w:p w14:paraId="7D10768D" w14:textId="6DF558F8"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 xml:space="preserve">Realiziraju se određeni programi rada </w:t>
      </w:r>
      <w:r w:rsidR="00D45269" w:rsidRPr="0010735E">
        <w:rPr>
          <w:sz w:val="22"/>
          <w:szCs w:val="22"/>
          <w:lang w:eastAsia="en-US"/>
        </w:rPr>
        <w:t>koje je Škola prihvatila kroz svoj Plan i program rada</w:t>
      </w:r>
      <w:r w:rsidRPr="0010735E">
        <w:rPr>
          <w:sz w:val="22"/>
          <w:szCs w:val="22"/>
          <w:lang w:eastAsia="en-US"/>
        </w:rPr>
        <w:t xml:space="preserve"> </w:t>
      </w:r>
    </w:p>
    <w:p w14:paraId="7BA10843" w14:textId="77777777" w:rsidR="0030590C" w:rsidRPr="0010735E" w:rsidRDefault="0030590C" w:rsidP="0030590C">
      <w:pPr>
        <w:spacing w:line="276" w:lineRule="auto"/>
        <w:jc w:val="both"/>
        <w:rPr>
          <w:sz w:val="22"/>
          <w:szCs w:val="22"/>
          <w:lang w:eastAsia="en-US"/>
        </w:rPr>
      </w:pPr>
    </w:p>
    <w:p w14:paraId="2D68E157" w14:textId="77777777" w:rsidR="0030590C" w:rsidRPr="0010735E" w:rsidRDefault="0030590C" w:rsidP="0030590C">
      <w:pPr>
        <w:spacing w:line="276" w:lineRule="auto"/>
        <w:jc w:val="both"/>
        <w:rPr>
          <w:b/>
          <w:sz w:val="22"/>
          <w:szCs w:val="22"/>
          <w:lang w:eastAsia="en-US"/>
        </w:rPr>
      </w:pPr>
      <w:r w:rsidRPr="0010735E">
        <w:rPr>
          <w:b/>
          <w:sz w:val="22"/>
          <w:szCs w:val="22"/>
          <w:lang w:eastAsia="en-US"/>
        </w:rPr>
        <w:t>ZAKONSKA OSNOVA ZA UVOĐENJE AKTIVNOSTI</w:t>
      </w:r>
    </w:p>
    <w:p w14:paraId="2B998699" w14:textId="77777777" w:rsidR="0030590C" w:rsidRPr="0010735E" w:rsidRDefault="0030590C" w:rsidP="0030590C">
      <w:pPr>
        <w:numPr>
          <w:ilvl w:val="0"/>
          <w:numId w:val="2"/>
        </w:numPr>
        <w:rPr>
          <w:bCs/>
          <w:sz w:val="22"/>
          <w:szCs w:val="22"/>
          <w:lang w:eastAsia="en-US"/>
        </w:rPr>
      </w:pPr>
      <w:r w:rsidRPr="0010735E">
        <w:rPr>
          <w:bCs/>
          <w:sz w:val="22"/>
          <w:szCs w:val="22"/>
          <w:lang w:eastAsia="en-US"/>
        </w:rPr>
        <w:t>Zakon o odgoju i obrazovanju u osnovnoj i srednjoj školi</w:t>
      </w:r>
    </w:p>
    <w:p w14:paraId="4F10FC1A" w14:textId="77777777" w:rsidR="0030590C" w:rsidRPr="0010735E" w:rsidRDefault="0030590C" w:rsidP="0030590C">
      <w:pPr>
        <w:spacing w:line="276" w:lineRule="auto"/>
        <w:jc w:val="both"/>
        <w:rPr>
          <w:sz w:val="22"/>
          <w:szCs w:val="22"/>
          <w:lang w:eastAsia="en-US"/>
        </w:rPr>
      </w:pPr>
    </w:p>
    <w:p w14:paraId="59A457DF" w14:textId="77777777" w:rsidR="0030590C" w:rsidRPr="0010735E" w:rsidRDefault="0030590C" w:rsidP="0030590C">
      <w:pPr>
        <w:spacing w:line="276" w:lineRule="auto"/>
        <w:jc w:val="both"/>
        <w:rPr>
          <w:b/>
          <w:sz w:val="22"/>
          <w:szCs w:val="22"/>
          <w:lang w:eastAsia="en-US"/>
        </w:rPr>
      </w:pPr>
      <w:r w:rsidRPr="0010735E">
        <w:rPr>
          <w:b/>
          <w:sz w:val="22"/>
          <w:szCs w:val="22"/>
          <w:lang w:eastAsia="en-US"/>
        </w:rPr>
        <w:t>ISHODIŠTE I POKAZATELJI NA KOJIMA SE ZASNIVAJU IZRAČUNI I OCJENE</w:t>
      </w:r>
      <w:r w:rsidRPr="0010735E">
        <w:rPr>
          <w:sz w:val="22"/>
          <w:szCs w:val="22"/>
          <w:lang w:eastAsia="en-US"/>
        </w:rPr>
        <w:t xml:space="preserve"> </w:t>
      </w:r>
      <w:r w:rsidRPr="0010735E">
        <w:rPr>
          <w:b/>
          <w:sz w:val="22"/>
          <w:szCs w:val="22"/>
          <w:lang w:eastAsia="en-US"/>
        </w:rPr>
        <w:t>POTREBNIH SREDSTAVA</w:t>
      </w:r>
    </w:p>
    <w:p w14:paraId="10CBEB78" w14:textId="4AA1E886" w:rsidR="0030590C" w:rsidRPr="0010735E" w:rsidRDefault="0030590C" w:rsidP="0030590C">
      <w:pPr>
        <w:numPr>
          <w:ilvl w:val="0"/>
          <w:numId w:val="3"/>
        </w:numPr>
        <w:spacing w:line="276" w:lineRule="auto"/>
        <w:jc w:val="both"/>
        <w:rPr>
          <w:sz w:val="22"/>
          <w:szCs w:val="22"/>
          <w:lang w:eastAsia="en-US"/>
        </w:rPr>
      </w:pPr>
      <w:r w:rsidRPr="0010735E">
        <w:rPr>
          <w:sz w:val="22"/>
          <w:szCs w:val="22"/>
          <w:lang w:eastAsia="en-US"/>
        </w:rPr>
        <w:t>stvarni troškovi projekata iz prethodnih godina</w:t>
      </w:r>
    </w:p>
    <w:p w14:paraId="4062491A" w14:textId="7C4820F1" w:rsidR="00D45269" w:rsidRPr="0010735E" w:rsidRDefault="00D45269" w:rsidP="0030590C">
      <w:pPr>
        <w:numPr>
          <w:ilvl w:val="0"/>
          <w:numId w:val="3"/>
        </w:numPr>
        <w:spacing w:line="276" w:lineRule="auto"/>
        <w:jc w:val="both"/>
        <w:rPr>
          <w:sz w:val="22"/>
          <w:szCs w:val="22"/>
          <w:lang w:eastAsia="en-US"/>
        </w:rPr>
      </w:pPr>
      <w:r w:rsidRPr="0010735E">
        <w:rPr>
          <w:sz w:val="22"/>
          <w:szCs w:val="22"/>
          <w:lang w:eastAsia="en-US"/>
        </w:rPr>
        <w:t>broj učenika koji se osiguravaju od nezgode</w:t>
      </w:r>
    </w:p>
    <w:p w14:paraId="7624C04C" w14:textId="77777777" w:rsidR="00D45269" w:rsidRPr="0010735E" w:rsidRDefault="00D45269" w:rsidP="00D93B95">
      <w:pPr>
        <w:spacing w:line="276" w:lineRule="auto"/>
        <w:ind w:left="720"/>
        <w:jc w:val="both"/>
        <w:rPr>
          <w:sz w:val="22"/>
          <w:szCs w:val="22"/>
          <w:lang w:eastAsia="en-US"/>
        </w:rPr>
      </w:pPr>
    </w:p>
    <w:p w14:paraId="39792BDF" w14:textId="77777777" w:rsidR="0030590C" w:rsidRPr="0010735E" w:rsidRDefault="0030590C" w:rsidP="0030590C">
      <w:pPr>
        <w:spacing w:line="276" w:lineRule="auto"/>
        <w:jc w:val="both"/>
        <w:rPr>
          <w:b/>
          <w:sz w:val="22"/>
          <w:szCs w:val="22"/>
          <w:lang w:eastAsia="en-US"/>
        </w:rPr>
      </w:pPr>
      <w:r w:rsidRPr="0010735E">
        <w:rPr>
          <w:b/>
          <w:sz w:val="22"/>
          <w:szCs w:val="22"/>
          <w:lang w:eastAsia="en-US"/>
        </w:rPr>
        <w:t xml:space="preserve">RAZLOZI ODSTUPANJA </w:t>
      </w:r>
    </w:p>
    <w:p w14:paraId="7F6F5C79" w14:textId="5372821A" w:rsidR="0030590C" w:rsidRPr="0010735E" w:rsidRDefault="0030590C" w:rsidP="002C086E">
      <w:pPr>
        <w:numPr>
          <w:ilvl w:val="0"/>
          <w:numId w:val="3"/>
        </w:numPr>
        <w:spacing w:line="276" w:lineRule="auto"/>
        <w:jc w:val="both"/>
        <w:rPr>
          <w:sz w:val="22"/>
          <w:szCs w:val="22"/>
          <w:lang w:eastAsia="en-US"/>
        </w:rPr>
      </w:pPr>
      <w:r w:rsidRPr="0010735E">
        <w:rPr>
          <w:sz w:val="22"/>
          <w:szCs w:val="22"/>
          <w:lang w:eastAsia="en-US"/>
        </w:rPr>
        <w:t xml:space="preserve">Nema značajnih odstupanja </w:t>
      </w:r>
    </w:p>
    <w:p w14:paraId="6AF5FEFA" w14:textId="77777777" w:rsidR="00D93B95" w:rsidRPr="0010735E" w:rsidRDefault="00D93B95" w:rsidP="00110D33">
      <w:pPr>
        <w:spacing w:line="276" w:lineRule="auto"/>
        <w:ind w:left="720"/>
        <w:jc w:val="both"/>
        <w:rPr>
          <w:sz w:val="22"/>
          <w:szCs w:val="22"/>
          <w:lang w:eastAsia="en-US"/>
        </w:rPr>
      </w:pPr>
    </w:p>
    <w:p w14:paraId="6E3B835E" w14:textId="77777777" w:rsidR="0030590C" w:rsidRPr="0010735E" w:rsidRDefault="0030590C" w:rsidP="0030590C">
      <w:pPr>
        <w:spacing w:line="276" w:lineRule="auto"/>
        <w:jc w:val="both"/>
        <w:rPr>
          <w:b/>
          <w:sz w:val="22"/>
          <w:szCs w:val="22"/>
          <w:lang w:eastAsia="en-US"/>
        </w:rPr>
      </w:pPr>
      <w:r w:rsidRPr="0010735E">
        <w:rPr>
          <w:b/>
          <w:sz w:val="22"/>
          <w:szCs w:val="22"/>
          <w:lang w:eastAsia="en-US"/>
        </w:rPr>
        <w:t>POKAZATELJI USPJEŠNOSTI</w:t>
      </w:r>
    </w:p>
    <w:p w14:paraId="7C2B9F43" w14:textId="777777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Pokazatelj učinka: Poticanje cjelovitog razvoja, kreativnosti, samopoštovanja, samodiscipline, razvoj socijalnih kompetencija i identiteta učenika</w:t>
      </w:r>
    </w:p>
    <w:p w14:paraId="3089BFC2" w14:textId="5CB936B5" w:rsidR="0030590C" w:rsidRPr="0010735E" w:rsidRDefault="00110D33" w:rsidP="0030590C">
      <w:pPr>
        <w:numPr>
          <w:ilvl w:val="0"/>
          <w:numId w:val="2"/>
        </w:numPr>
        <w:spacing w:line="276" w:lineRule="auto"/>
        <w:jc w:val="both"/>
        <w:rPr>
          <w:sz w:val="22"/>
          <w:szCs w:val="22"/>
          <w:lang w:eastAsia="en-US"/>
        </w:rPr>
      </w:pPr>
      <w:r w:rsidRPr="0010735E">
        <w:rPr>
          <w:sz w:val="22"/>
          <w:szCs w:val="22"/>
          <w:lang w:eastAsia="en-US"/>
        </w:rPr>
        <w:t>Pokazatelj rezultata: osigurava se od 95 pa do 100% učenika svake godine</w:t>
      </w:r>
    </w:p>
    <w:p w14:paraId="2F8E370A" w14:textId="77777777" w:rsidR="0030590C" w:rsidRPr="0010735E" w:rsidRDefault="0030590C" w:rsidP="0030590C">
      <w:pPr>
        <w:spacing w:line="276" w:lineRule="auto"/>
        <w:jc w:val="both"/>
        <w:rPr>
          <w:sz w:val="22"/>
          <w:szCs w:val="22"/>
          <w:lang w:eastAsia="en-US"/>
        </w:rPr>
      </w:pPr>
    </w:p>
    <w:p w14:paraId="7DE251FF" w14:textId="77777777" w:rsidR="0030590C" w:rsidRPr="0010735E" w:rsidRDefault="0030590C" w:rsidP="0030590C">
      <w:pPr>
        <w:spacing w:line="276" w:lineRule="auto"/>
        <w:jc w:val="both"/>
        <w:rPr>
          <w:b/>
          <w:sz w:val="22"/>
          <w:szCs w:val="22"/>
          <w:lang w:eastAsia="en-US"/>
        </w:rPr>
      </w:pPr>
      <w:r w:rsidRPr="0010735E">
        <w:rPr>
          <w:b/>
          <w:sz w:val="22"/>
          <w:szCs w:val="22"/>
          <w:lang w:eastAsia="en-US"/>
        </w:rPr>
        <w:lastRenderedPageBreak/>
        <w:t>IZVOR FINANCIRANJA</w:t>
      </w:r>
    </w:p>
    <w:p w14:paraId="71198E8F" w14:textId="77777777" w:rsidR="0030590C" w:rsidRPr="0010735E" w:rsidRDefault="0030590C" w:rsidP="0030590C">
      <w:pPr>
        <w:numPr>
          <w:ilvl w:val="0"/>
          <w:numId w:val="3"/>
        </w:numPr>
        <w:spacing w:line="276" w:lineRule="auto"/>
        <w:jc w:val="both"/>
        <w:rPr>
          <w:sz w:val="22"/>
          <w:szCs w:val="22"/>
          <w:lang w:eastAsia="en-US"/>
        </w:rPr>
      </w:pPr>
      <w:r w:rsidRPr="0010735E">
        <w:rPr>
          <w:sz w:val="22"/>
          <w:szCs w:val="22"/>
          <w:lang w:eastAsia="en-US"/>
        </w:rPr>
        <w:t>Prihodi za posebne namjene</w:t>
      </w:r>
    </w:p>
    <w:p w14:paraId="2D457B25" w14:textId="77777777" w:rsidR="0030590C" w:rsidRPr="0010735E" w:rsidRDefault="0030590C" w:rsidP="0030590C">
      <w:pPr>
        <w:spacing w:line="276" w:lineRule="auto"/>
        <w:jc w:val="both"/>
        <w:rPr>
          <w:rFonts w:eastAsia="Calibri"/>
          <w:b/>
          <w:sz w:val="22"/>
          <w:szCs w:val="22"/>
        </w:rPr>
      </w:pPr>
    </w:p>
    <w:p w14:paraId="4B5E54C3" w14:textId="77777777" w:rsidR="00D570AB" w:rsidRPr="0010735E" w:rsidRDefault="0030590C" w:rsidP="00D93B95">
      <w:pPr>
        <w:spacing w:line="276" w:lineRule="auto"/>
        <w:jc w:val="both"/>
        <w:rPr>
          <w:b/>
          <w:sz w:val="22"/>
          <w:szCs w:val="22"/>
          <w:lang w:eastAsia="en-US"/>
        </w:rPr>
      </w:pPr>
      <w:r w:rsidRPr="0010735E">
        <w:rPr>
          <w:b/>
          <w:sz w:val="22"/>
          <w:szCs w:val="22"/>
          <w:lang w:eastAsia="en-US"/>
        </w:rPr>
        <w:t xml:space="preserve">NAZIV TEKUĆEG PROJEKTA </w:t>
      </w:r>
    </w:p>
    <w:p w14:paraId="44F6444C" w14:textId="2C476E47" w:rsidR="0030590C" w:rsidRPr="0010735E" w:rsidRDefault="0030590C" w:rsidP="00D93B95">
      <w:pPr>
        <w:spacing w:line="276" w:lineRule="auto"/>
        <w:jc w:val="both"/>
        <w:rPr>
          <w:b/>
          <w:sz w:val="22"/>
          <w:szCs w:val="22"/>
          <w:u w:val="single"/>
          <w:lang w:eastAsia="en-US"/>
        </w:rPr>
      </w:pPr>
      <w:r w:rsidRPr="0010735E">
        <w:rPr>
          <w:b/>
          <w:sz w:val="22"/>
          <w:szCs w:val="22"/>
          <w:u w:val="single"/>
          <w:lang w:eastAsia="en-US"/>
        </w:rPr>
        <w:t>OPREMA ŠKOLA</w:t>
      </w:r>
      <w:r w:rsidRPr="0010735E">
        <w:rPr>
          <w:b/>
          <w:bCs/>
          <w:sz w:val="22"/>
          <w:szCs w:val="22"/>
          <w:u w:val="single"/>
          <w:lang w:eastAsia="en-US"/>
        </w:rPr>
        <w:t xml:space="preserve">- 1001 </w:t>
      </w:r>
      <w:r w:rsidRPr="0010735E">
        <w:rPr>
          <w:b/>
          <w:sz w:val="22"/>
          <w:szCs w:val="22"/>
          <w:u w:val="single"/>
          <w:lang w:eastAsia="en-US"/>
        </w:rPr>
        <w:t>T100009</w:t>
      </w:r>
    </w:p>
    <w:p w14:paraId="36A6FC3D" w14:textId="77777777" w:rsidR="0030590C" w:rsidRPr="0010735E" w:rsidRDefault="0030590C" w:rsidP="0030590C">
      <w:pPr>
        <w:spacing w:line="276" w:lineRule="auto"/>
        <w:jc w:val="both"/>
        <w:rPr>
          <w:b/>
          <w:sz w:val="22"/>
          <w:szCs w:val="22"/>
          <w:lang w:eastAsia="en-US"/>
        </w:rPr>
      </w:pPr>
    </w:p>
    <w:p w14:paraId="3F2787D4"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OPIS AKTIVNOSTI</w:t>
      </w:r>
    </w:p>
    <w:p w14:paraId="6A92976C" w14:textId="1CB1A5AA" w:rsidR="0030590C" w:rsidRPr="0010735E" w:rsidRDefault="0030590C" w:rsidP="0030590C">
      <w:pPr>
        <w:numPr>
          <w:ilvl w:val="0"/>
          <w:numId w:val="2"/>
        </w:numPr>
        <w:rPr>
          <w:sz w:val="22"/>
          <w:szCs w:val="22"/>
          <w:lang w:eastAsia="en-US"/>
        </w:rPr>
      </w:pPr>
      <w:r w:rsidRPr="0010735E">
        <w:rPr>
          <w:sz w:val="22"/>
          <w:szCs w:val="22"/>
          <w:lang w:eastAsia="en-US"/>
        </w:rPr>
        <w:t xml:space="preserve">Sukladno potrebama i dotrajalosti opreme se obnavlja informatička oprema, audio-vizualna oprema, </w:t>
      </w:r>
      <w:r w:rsidR="00D93B95" w:rsidRPr="0010735E">
        <w:rPr>
          <w:sz w:val="22"/>
          <w:szCs w:val="22"/>
          <w:lang w:eastAsia="en-US"/>
        </w:rPr>
        <w:t>klimatizacija, razni uređaji i st</w:t>
      </w:r>
      <w:r w:rsidR="00110D33" w:rsidRPr="0010735E">
        <w:rPr>
          <w:sz w:val="22"/>
          <w:szCs w:val="22"/>
          <w:lang w:eastAsia="en-US"/>
        </w:rPr>
        <w:t>r</w:t>
      </w:r>
      <w:r w:rsidR="00D93B95" w:rsidRPr="0010735E">
        <w:rPr>
          <w:sz w:val="22"/>
          <w:szCs w:val="22"/>
          <w:lang w:eastAsia="en-US"/>
        </w:rPr>
        <w:t>ojevi za ostale namjene</w:t>
      </w:r>
      <w:r w:rsidR="009F6505">
        <w:rPr>
          <w:sz w:val="22"/>
          <w:szCs w:val="22"/>
          <w:lang w:eastAsia="en-US"/>
        </w:rPr>
        <w:t>.</w:t>
      </w:r>
    </w:p>
    <w:p w14:paraId="5543A61B" w14:textId="418AAAB7" w:rsidR="00C179A8" w:rsidRPr="0010735E" w:rsidRDefault="00C179A8" w:rsidP="00C179A8">
      <w:pPr>
        <w:numPr>
          <w:ilvl w:val="0"/>
          <w:numId w:val="2"/>
        </w:numPr>
        <w:spacing w:line="276" w:lineRule="auto"/>
        <w:jc w:val="both"/>
        <w:rPr>
          <w:sz w:val="22"/>
          <w:szCs w:val="22"/>
          <w:lang w:eastAsia="en-US"/>
        </w:rPr>
      </w:pPr>
      <w:r w:rsidRPr="0010735E">
        <w:rPr>
          <w:sz w:val="22"/>
          <w:szCs w:val="22"/>
          <w:lang w:eastAsia="en-US"/>
        </w:rPr>
        <w:t>U okviru ovog projekta vodimo i nabavu udžbenika za sve učenike koji su upisali gimnazijski program i školu pohađaju na IL Križ. Grad Dugo Selo financira nabavu udžbenika za sve učenike naše Škole koji imaju prebivalište na području Dugog Sela, bez obzira koju školu pohađaju. Tako da ovaj projekt ima dva izvora financiranja iz lokalnih proračuna koji nam nisu nadležni.</w:t>
      </w:r>
    </w:p>
    <w:p w14:paraId="7FC40B03" w14:textId="5112E72B" w:rsidR="00C179A8" w:rsidRPr="0010735E" w:rsidRDefault="00C179A8" w:rsidP="00C179A8">
      <w:pPr>
        <w:numPr>
          <w:ilvl w:val="0"/>
          <w:numId w:val="2"/>
        </w:numPr>
        <w:spacing w:line="276" w:lineRule="auto"/>
        <w:jc w:val="both"/>
        <w:rPr>
          <w:sz w:val="22"/>
          <w:szCs w:val="22"/>
          <w:lang w:eastAsia="en-US"/>
        </w:rPr>
      </w:pPr>
      <w:r w:rsidRPr="0010735E">
        <w:rPr>
          <w:sz w:val="22"/>
          <w:szCs w:val="22"/>
          <w:lang w:eastAsia="en-US"/>
        </w:rPr>
        <w:t xml:space="preserve">Državni proračun financira nabavu udžbenika za socijalno ugrožene učenike te su svi udžbenici vlasništvo školske knjižnice do trenutka </w:t>
      </w:r>
      <w:proofErr w:type="spellStart"/>
      <w:r w:rsidR="006F3B84">
        <w:rPr>
          <w:sz w:val="22"/>
          <w:szCs w:val="22"/>
          <w:lang w:eastAsia="en-US"/>
        </w:rPr>
        <w:t>isknjiženja</w:t>
      </w:r>
      <w:proofErr w:type="spellEnd"/>
      <w:r w:rsidR="006F3B84">
        <w:rPr>
          <w:sz w:val="22"/>
          <w:szCs w:val="22"/>
          <w:lang w:eastAsia="en-US"/>
        </w:rPr>
        <w:t>.</w:t>
      </w:r>
    </w:p>
    <w:p w14:paraId="14C7E80C" w14:textId="77777777" w:rsidR="0030590C" w:rsidRPr="0010735E" w:rsidRDefault="0030590C" w:rsidP="0030590C">
      <w:pPr>
        <w:spacing w:line="276" w:lineRule="auto"/>
        <w:jc w:val="both"/>
        <w:rPr>
          <w:sz w:val="22"/>
          <w:szCs w:val="22"/>
          <w:lang w:eastAsia="en-US"/>
        </w:rPr>
      </w:pPr>
    </w:p>
    <w:p w14:paraId="541DD7B8"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OPĆI CILJ</w:t>
      </w:r>
    </w:p>
    <w:p w14:paraId="17E99300" w14:textId="77777777" w:rsidR="0030590C" w:rsidRPr="0010735E" w:rsidRDefault="0030590C" w:rsidP="0030590C">
      <w:pPr>
        <w:numPr>
          <w:ilvl w:val="0"/>
          <w:numId w:val="2"/>
        </w:numPr>
        <w:rPr>
          <w:sz w:val="22"/>
          <w:szCs w:val="22"/>
          <w:lang w:eastAsia="en-US"/>
        </w:rPr>
      </w:pPr>
      <w:r w:rsidRPr="0010735E">
        <w:rPr>
          <w:sz w:val="22"/>
          <w:szCs w:val="22"/>
          <w:lang w:eastAsia="en-US"/>
        </w:rPr>
        <w:t>Opremanje sukladno prema Državnom pedagoškom standardu</w:t>
      </w:r>
    </w:p>
    <w:p w14:paraId="76B922B7" w14:textId="77777777" w:rsidR="0030590C" w:rsidRPr="0010735E" w:rsidRDefault="0030590C" w:rsidP="0030590C">
      <w:pPr>
        <w:spacing w:line="276" w:lineRule="auto"/>
        <w:jc w:val="both"/>
        <w:rPr>
          <w:sz w:val="22"/>
          <w:szCs w:val="22"/>
          <w:lang w:eastAsia="en-US"/>
        </w:rPr>
      </w:pPr>
    </w:p>
    <w:p w14:paraId="3775BDC4" w14:textId="77777777" w:rsidR="0030590C" w:rsidRPr="0010735E" w:rsidRDefault="0030590C" w:rsidP="0030590C">
      <w:pPr>
        <w:spacing w:line="276" w:lineRule="auto"/>
        <w:jc w:val="both"/>
        <w:rPr>
          <w:b/>
          <w:sz w:val="22"/>
          <w:szCs w:val="22"/>
          <w:lang w:eastAsia="en-US"/>
        </w:rPr>
      </w:pPr>
      <w:r w:rsidRPr="0010735E">
        <w:rPr>
          <w:b/>
          <w:sz w:val="22"/>
          <w:szCs w:val="22"/>
          <w:lang w:eastAsia="en-US"/>
        </w:rPr>
        <w:t>POSEBNI CILJEVI</w:t>
      </w:r>
    </w:p>
    <w:p w14:paraId="3AFDE8A3" w14:textId="4103E154" w:rsidR="0030590C" w:rsidRPr="0010735E" w:rsidRDefault="0030590C" w:rsidP="0030590C">
      <w:pPr>
        <w:numPr>
          <w:ilvl w:val="0"/>
          <w:numId w:val="2"/>
        </w:numPr>
        <w:rPr>
          <w:sz w:val="22"/>
          <w:szCs w:val="22"/>
          <w:lang w:eastAsia="en-US"/>
        </w:rPr>
      </w:pPr>
      <w:r w:rsidRPr="0010735E">
        <w:rPr>
          <w:sz w:val="22"/>
          <w:szCs w:val="22"/>
          <w:lang w:eastAsia="en-US"/>
        </w:rPr>
        <w:t xml:space="preserve">Opremanjem škola poboljšati će se kvaliteta izvođenja nastave </w:t>
      </w:r>
      <w:r w:rsidR="00110D33" w:rsidRPr="0010735E">
        <w:rPr>
          <w:sz w:val="22"/>
          <w:szCs w:val="22"/>
          <w:lang w:eastAsia="en-US"/>
        </w:rPr>
        <w:t>, radni uvjeti i sigurnost na radu</w:t>
      </w:r>
      <w:r w:rsidR="00090BFD" w:rsidRPr="0010735E">
        <w:rPr>
          <w:sz w:val="22"/>
          <w:szCs w:val="22"/>
          <w:lang w:eastAsia="en-US"/>
        </w:rPr>
        <w:t>.</w:t>
      </w:r>
    </w:p>
    <w:p w14:paraId="360BDC73" w14:textId="1E508E56" w:rsidR="00090BFD" w:rsidRPr="0010735E" w:rsidRDefault="00090BFD" w:rsidP="00090BFD">
      <w:pPr>
        <w:pStyle w:val="Odlomakpopisa"/>
        <w:numPr>
          <w:ilvl w:val="0"/>
          <w:numId w:val="2"/>
        </w:numPr>
        <w:spacing w:line="276" w:lineRule="auto"/>
        <w:jc w:val="both"/>
        <w:rPr>
          <w:rFonts w:ascii="Times New Roman" w:hAnsi="Times New Roman"/>
          <w:b/>
          <w:sz w:val="22"/>
          <w:szCs w:val="22"/>
        </w:rPr>
      </w:pPr>
      <w:proofErr w:type="spellStart"/>
      <w:r w:rsidRPr="0010735E">
        <w:rPr>
          <w:rFonts w:ascii="Times New Roman" w:hAnsi="Times New Roman"/>
          <w:sz w:val="22"/>
          <w:szCs w:val="22"/>
        </w:rPr>
        <w:t>Osnovna</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namjera</w:t>
      </w:r>
      <w:proofErr w:type="spellEnd"/>
      <w:r w:rsidRPr="0010735E">
        <w:rPr>
          <w:rFonts w:ascii="Times New Roman" w:hAnsi="Times New Roman"/>
          <w:sz w:val="22"/>
          <w:szCs w:val="22"/>
        </w:rPr>
        <w:t xml:space="preserve"> je </w:t>
      </w:r>
      <w:proofErr w:type="spellStart"/>
      <w:r w:rsidRPr="0010735E">
        <w:rPr>
          <w:rFonts w:ascii="Times New Roman" w:hAnsi="Times New Roman"/>
          <w:sz w:val="22"/>
          <w:szCs w:val="22"/>
        </w:rPr>
        <w:t>besplatnim</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udžbenicima</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motivirati</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učenike</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osnovnih</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škola</w:t>
      </w:r>
      <w:proofErr w:type="spellEnd"/>
      <w:r w:rsidRPr="0010735E">
        <w:rPr>
          <w:rFonts w:ascii="Times New Roman" w:hAnsi="Times New Roman"/>
          <w:sz w:val="22"/>
          <w:szCs w:val="22"/>
        </w:rPr>
        <w:t xml:space="preserve"> da </w:t>
      </w:r>
      <w:proofErr w:type="spellStart"/>
      <w:r w:rsidRPr="0010735E">
        <w:rPr>
          <w:rFonts w:ascii="Times New Roman" w:hAnsi="Times New Roman"/>
          <w:sz w:val="22"/>
          <w:szCs w:val="22"/>
        </w:rPr>
        <w:t>upišu</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gimnazijski</w:t>
      </w:r>
      <w:proofErr w:type="spellEnd"/>
      <w:r w:rsidRPr="0010735E">
        <w:rPr>
          <w:rFonts w:ascii="Times New Roman" w:hAnsi="Times New Roman"/>
          <w:sz w:val="22"/>
          <w:szCs w:val="22"/>
        </w:rPr>
        <w:t xml:space="preserve"> program </w:t>
      </w:r>
      <w:proofErr w:type="spellStart"/>
      <w:r w:rsidRPr="0010735E">
        <w:rPr>
          <w:rFonts w:ascii="Times New Roman" w:hAnsi="Times New Roman"/>
          <w:sz w:val="22"/>
          <w:szCs w:val="22"/>
        </w:rPr>
        <w:t>na</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našoj</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Izdvojenoj</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lokaciji</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Križ</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Budući</w:t>
      </w:r>
      <w:proofErr w:type="spellEnd"/>
      <w:r w:rsidRPr="0010735E">
        <w:rPr>
          <w:rFonts w:ascii="Times New Roman" w:hAnsi="Times New Roman"/>
          <w:sz w:val="22"/>
          <w:szCs w:val="22"/>
        </w:rPr>
        <w:t xml:space="preserve"> da </w:t>
      </w:r>
      <w:proofErr w:type="spellStart"/>
      <w:r w:rsidRPr="0010735E">
        <w:rPr>
          <w:rFonts w:ascii="Times New Roman" w:hAnsi="Times New Roman"/>
          <w:sz w:val="22"/>
          <w:szCs w:val="22"/>
        </w:rPr>
        <w:t>na</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toj</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lokaciji</w:t>
      </w:r>
      <w:proofErr w:type="spellEnd"/>
      <w:r w:rsidRPr="0010735E">
        <w:rPr>
          <w:rFonts w:ascii="Times New Roman" w:hAnsi="Times New Roman"/>
          <w:sz w:val="22"/>
          <w:szCs w:val="22"/>
        </w:rPr>
        <w:t xml:space="preserve"> </w:t>
      </w:r>
      <w:proofErr w:type="spellStart"/>
      <w:r w:rsidRPr="0010735E">
        <w:rPr>
          <w:rFonts w:ascii="Times New Roman" w:hAnsi="Times New Roman"/>
          <w:sz w:val="22"/>
          <w:szCs w:val="22"/>
        </w:rPr>
        <w:t>postoje</w:t>
      </w:r>
      <w:proofErr w:type="spellEnd"/>
      <w:r w:rsidRPr="0010735E">
        <w:rPr>
          <w:rFonts w:ascii="Times New Roman" w:hAnsi="Times New Roman"/>
          <w:sz w:val="22"/>
          <w:szCs w:val="22"/>
        </w:rPr>
        <w:t xml:space="preserve"> svi materijalno-tehnički i kadrovski uvjeti za izvođenje nastave, a time Općina pomaže opstanak srednjoškolskog obrazovanja </w:t>
      </w:r>
      <w:proofErr w:type="spellStart"/>
      <w:r w:rsidRPr="0010735E">
        <w:rPr>
          <w:rFonts w:ascii="Times New Roman" w:hAnsi="Times New Roman"/>
          <w:sz w:val="22"/>
          <w:szCs w:val="22"/>
        </w:rPr>
        <w:t>na</w:t>
      </w:r>
      <w:proofErr w:type="spellEnd"/>
      <w:r w:rsidRPr="0010735E">
        <w:rPr>
          <w:rFonts w:ascii="Times New Roman" w:hAnsi="Times New Roman"/>
          <w:sz w:val="22"/>
          <w:szCs w:val="22"/>
        </w:rPr>
        <w:t xml:space="preserve"> svom području.</w:t>
      </w:r>
    </w:p>
    <w:p w14:paraId="137149CB" w14:textId="715BDA99" w:rsidR="00090BFD" w:rsidRPr="0010735E" w:rsidRDefault="00090BFD" w:rsidP="00090BFD">
      <w:pPr>
        <w:spacing w:line="276" w:lineRule="auto"/>
        <w:ind w:left="283"/>
        <w:jc w:val="both"/>
        <w:rPr>
          <w:b/>
          <w:sz w:val="22"/>
          <w:szCs w:val="22"/>
        </w:rPr>
      </w:pPr>
    </w:p>
    <w:p w14:paraId="4B07CFA8" w14:textId="77777777" w:rsidR="0030590C" w:rsidRPr="0010735E" w:rsidRDefault="0030590C" w:rsidP="0030590C">
      <w:pPr>
        <w:spacing w:line="276" w:lineRule="auto"/>
        <w:jc w:val="both"/>
        <w:rPr>
          <w:b/>
          <w:sz w:val="22"/>
          <w:szCs w:val="22"/>
          <w:lang w:eastAsia="en-US"/>
        </w:rPr>
      </w:pPr>
      <w:r w:rsidRPr="0010735E">
        <w:rPr>
          <w:b/>
          <w:sz w:val="22"/>
          <w:szCs w:val="22"/>
          <w:lang w:eastAsia="en-US"/>
        </w:rPr>
        <w:t>ZAKONSKA OSNOVA ZA UVOĐENJE AKTIVNOSTI</w:t>
      </w:r>
    </w:p>
    <w:p w14:paraId="05B64F27" w14:textId="77777777" w:rsidR="0030590C" w:rsidRPr="0010735E" w:rsidRDefault="0030590C" w:rsidP="0030590C">
      <w:pPr>
        <w:rPr>
          <w:b/>
          <w:sz w:val="22"/>
          <w:szCs w:val="22"/>
          <w:lang w:eastAsia="en-US"/>
        </w:rPr>
      </w:pPr>
      <w:r w:rsidRPr="0010735E">
        <w:rPr>
          <w:b/>
          <w:sz w:val="22"/>
          <w:szCs w:val="22"/>
          <w:lang w:eastAsia="en-US"/>
        </w:rPr>
        <w:t>Državni pedagoški standard osnovnoškolskog sustava odgoja i obrazovanja</w:t>
      </w:r>
    </w:p>
    <w:p w14:paraId="3E074CF5" w14:textId="77777777" w:rsidR="0030590C" w:rsidRPr="0010735E" w:rsidRDefault="0030590C" w:rsidP="0030590C">
      <w:pPr>
        <w:spacing w:line="276" w:lineRule="auto"/>
        <w:ind w:left="720"/>
        <w:jc w:val="both"/>
        <w:rPr>
          <w:b/>
          <w:sz w:val="22"/>
          <w:szCs w:val="22"/>
          <w:lang w:eastAsia="en-US"/>
        </w:rPr>
      </w:pPr>
    </w:p>
    <w:p w14:paraId="392018EA" w14:textId="77777777" w:rsidR="0030590C" w:rsidRPr="0010735E" w:rsidRDefault="0030590C" w:rsidP="0030590C">
      <w:pPr>
        <w:spacing w:line="276" w:lineRule="auto"/>
        <w:jc w:val="both"/>
        <w:rPr>
          <w:sz w:val="22"/>
          <w:szCs w:val="22"/>
          <w:lang w:eastAsia="en-US"/>
        </w:rPr>
      </w:pPr>
    </w:p>
    <w:p w14:paraId="1F688E8B" w14:textId="77777777" w:rsidR="0030590C" w:rsidRPr="0010735E" w:rsidRDefault="0030590C" w:rsidP="0030590C">
      <w:pPr>
        <w:spacing w:line="276" w:lineRule="auto"/>
        <w:jc w:val="both"/>
        <w:rPr>
          <w:b/>
          <w:sz w:val="22"/>
          <w:szCs w:val="22"/>
          <w:lang w:eastAsia="en-US"/>
        </w:rPr>
      </w:pPr>
      <w:r w:rsidRPr="0010735E">
        <w:rPr>
          <w:b/>
          <w:sz w:val="22"/>
          <w:szCs w:val="22"/>
          <w:lang w:eastAsia="en-US"/>
        </w:rPr>
        <w:t>ISHODIŠTE I POKAZATELJI NA KOJIMA SE ZASNIVAJU IZRAČUNI I OCJENE</w:t>
      </w:r>
      <w:r w:rsidRPr="0010735E">
        <w:rPr>
          <w:sz w:val="22"/>
          <w:szCs w:val="22"/>
          <w:lang w:eastAsia="en-US"/>
        </w:rPr>
        <w:t xml:space="preserve"> </w:t>
      </w:r>
      <w:r w:rsidRPr="0010735E">
        <w:rPr>
          <w:b/>
          <w:sz w:val="22"/>
          <w:szCs w:val="22"/>
          <w:lang w:eastAsia="en-US"/>
        </w:rPr>
        <w:t>POTREBNIH SREDSTAVA</w:t>
      </w:r>
    </w:p>
    <w:p w14:paraId="0931338E" w14:textId="77777777" w:rsidR="0030590C" w:rsidRPr="0010735E" w:rsidRDefault="0030590C" w:rsidP="0030590C">
      <w:pPr>
        <w:numPr>
          <w:ilvl w:val="0"/>
          <w:numId w:val="3"/>
        </w:numPr>
        <w:spacing w:line="276" w:lineRule="auto"/>
        <w:jc w:val="both"/>
        <w:rPr>
          <w:sz w:val="22"/>
          <w:szCs w:val="22"/>
          <w:lang w:eastAsia="en-US"/>
        </w:rPr>
      </w:pPr>
      <w:r w:rsidRPr="0010735E">
        <w:rPr>
          <w:sz w:val="22"/>
          <w:szCs w:val="22"/>
          <w:lang w:eastAsia="en-US"/>
        </w:rPr>
        <w:t>Procijenjena vrijednost nabave škola</w:t>
      </w:r>
    </w:p>
    <w:p w14:paraId="3F9385E2" w14:textId="77777777" w:rsidR="0030590C" w:rsidRPr="0010735E" w:rsidRDefault="0030590C" w:rsidP="0030590C">
      <w:pPr>
        <w:spacing w:line="276" w:lineRule="auto"/>
        <w:ind w:left="720"/>
        <w:jc w:val="both"/>
        <w:rPr>
          <w:sz w:val="22"/>
          <w:szCs w:val="22"/>
          <w:lang w:eastAsia="en-US"/>
        </w:rPr>
      </w:pPr>
    </w:p>
    <w:p w14:paraId="19840AE4" w14:textId="77777777" w:rsidR="0030590C" w:rsidRPr="0010735E" w:rsidRDefault="0030590C" w:rsidP="0030590C">
      <w:pPr>
        <w:spacing w:line="276" w:lineRule="auto"/>
        <w:jc w:val="both"/>
        <w:rPr>
          <w:b/>
          <w:sz w:val="22"/>
          <w:szCs w:val="22"/>
          <w:lang w:eastAsia="en-US"/>
        </w:rPr>
      </w:pPr>
      <w:r w:rsidRPr="0010735E">
        <w:rPr>
          <w:b/>
          <w:sz w:val="22"/>
          <w:szCs w:val="22"/>
          <w:lang w:eastAsia="en-US"/>
        </w:rPr>
        <w:t xml:space="preserve">RAZLOZI ODSTUPANJA </w:t>
      </w:r>
    </w:p>
    <w:p w14:paraId="79A293DB" w14:textId="32C3A111" w:rsidR="0030590C" w:rsidRPr="0010735E" w:rsidRDefault="0030590C" w:rsidP="0030590C">
      <w:pPr>
        <w:numPr>
          <w:ilvl w:val="0"/>
          <w:numId w:val="3"/>
        </w:numPr>
        <w:spacing w:line="276" w:lineRule="auto"/>
        <w:jc w:val="both"/>
        <w:rPr>
          <w:b/>
          <w:sz w:val="22"/>
          <w:szCs w:val="22"/>
          <w:lang w:eastAsia="en-US"/>
        </w:rPr>
      </w:pPr>
      <w:r w:rsidRPr="0010735E">
        <w:rPr>
          <w:sz w:val="22"/>
          <w:szCs w:val="22"/>
          <w:lang w:eastAsia="en-US"/>
        </w:rPr>
        <w:t>Nema značajnih odstupanja</w:t>
      </w:r>
      <w:r w:rsidRPr="0010735E">
        <w:rPr>
          <w:color w:val="FF0000"/>
          <w:sz w:val="22"/>
          <w:szCs w:val="22"/>
          <w:lang w:eastAsia="en-US"/>
        </w:rPr>
        <w:t>.</w:t>
      </w:r>
    </w:p>
    <w:p w14:paraId="6D0F4040" w14:textId="77777777" w:rsidR="0030590C" w:rsidRPr="0010735E" w:rsidRDefault="0030590C" w:rsidP="0030590C">
      <w:pPr>
        <w:spacing w:line="276" w:lineRule="auto"/>
        <w:jc w:val="both"/>
        <w:rPr>
          <w:sz w:val="22"/>
          <w:szCs w:val="22"/>
          <w:lang w:eastAsia="en-US"/>
        </w:rPr>
      </w:pPr>
    </w:p>
    <w:p w14:paraId="7D20D5A7" w14:textId="77777777" w:rsidR="0030590C" w:rsidRPr="0010735E" w:rsidRDefault="0030590C" w:rsidP="0030590C">
      <w:pPr>
        <w:spacing w:line="276" w:lineRule="auto"/>
        <w:jc w:val="both"/>
        <w:rPr>
          <w:b/>
          <w:sz w:val="22"/>
          <w:szCs w:val="22"/>
          <w:lang w:eastAsia="en-US"/>
        </w:rPr>
      </w:pPr>
      <w:r w:rsidRPr="0010735E">
        <w:rPr>
          <w:b/>
          <w:sz w:val="22"/>
          <w:szCs w:val="22"/>
          <w:lang w:eastAsia="en-US"/>
        </w:rPr>
        <w:t>POKAZATELJI USPJEŠNOSTI</w:t>
      </w:r>
    </w:p>
    <w:p w14:paraId="6FB151FD" w14:textId="777777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Pokazatelj učinka: poboljšanje kvalitete izvođenja nastave</w:t>
      </w:r>
    </w:p>
    <w:p w14:paraId="00A34D87" w14:textId="777777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Pokazatelj rezultata: ulaganja u školske objekte sukladno pedagoškom standardu i potrebama škola</w:t>
      </w:r>
    </w:p>
    <w:p w14:paraId="258685DD" w14:textId="2E53B8D5" w:rsidR="00090BFD" w:rsidRPr="0010735E" w:rsidRDefault="00090BFD" w:rsidP="00090BFD">
      <w:pPr>
        <w:numPr>
          <w:ilvl w:val="0"/>
          <w:numId w:val="2"/>
        </w:numPr>
        <w:spacing w:line="276" w:lineRule="auto"/>
        <w:jc w:val="both"/>
        <w:rPr>
          <w:sz w:val="22"/>
          <w:szCs w:val="22"/>
          <w:lang w:eastAsia="en-US"/>
        </w:rPr>
      </w:pPr>
      <w:r w:rsidRPr="0010735E">
        <w:rPr>
          <w:sz w:val="22"/>
          <w:szCs w:val="22"/>
          <w:lang w:eastAsia="en-US"/>
        </w:rPr>
        <w:t xml:space="preserve">Broj upisanih učenika u 1.c razreda u školskoj godini 2022.-2023. je povećan u odnosu na prethodnu školsku godinu s 9, na 19 , dok je </w:t>
      </w:r>
      <w:r w:rsidR="00600668" w:rsidRPr="0010735E">
        <w:rPr>
          <w:sz w:val="22"/>
          <w:szCs w:val="22"/>
          <w:lang w:eastAsia="en-US"/>
        </w:rPr>
        <w:t>školske g.</w:t>
      </w:r>
      <w:r w:rsidRPr="0010735E">
        <w:rPr>
          <w:sz w:val="22"/>
          <w:szCs w:val="22"/>
          <w:lang w:eastAsia="en-US"/>
        </w:rPr>
        <w:t>2023-2024 taj</w:t>
      </w:r>
      <w:r w:rsidR="00600668" w:rsidRPr="0010735E">
        <w:rPr>
          <w:sz w:val="22"/>
          <w:szCs w:val="22"/>
          <w:lang w:eastAsia="en-US"/>
        </w:rPr>
        <w:t xml:space="preserve"> </w:t>
      </w:r>
      <w:r w:rsidRPr="0010735E">
        <w:rPr>
          <w:sz w:val="22"/>
          <w:szCs w:val="22"/>
          <w:lang w:eastAsia="en-US"/>
        </w:rPr>
        <w:t>broj</w:t>
      </w:r>
      <w:r w:rsidR="00600668" w:rsidRPr="0010735E">
        <w:rPr>
          <w:sz w:val="22"/>
          <w:szCs w:val="22"/>
          <w:lang w:eastAsia="en-US"/>
        </w:rPr>
        <w:t xml:space="preserve"> 25</w:t>
      </w:r>
      <w:r w:rsidRPr="0010735E">
        <w:rPr>
          <w:sz w:val="22"/>
          <w:szCs w:val="22"/>
          <w:lang w:eastAsia="en-US"/>
        </w:rPr>
        <w:t xml:space="preserve"> </w:t>
      </w:r>
      <w:r w:rsidR="00600668" w:rsidRPr="0010735E">
        <w:rPr>
          <w:sz w:val="22"/>
          <w:szCs w:val="22"/>
          <w:lang w:eastAsia="en-US"/>
        </w:rPr>
        <w:t xml:space="preserve"> učenika.</w:t>
      </w:r>
    </w:p>
    <w:p w14:paraId="13E1D5D7" w14:textId="77777777" w:rsidR="0030590C" w:rsidRPr="0010735E" w:rsidRDefault="0030590C" w:rsidP="0030590C">
      <w:pPr>
        <w:spacing w:line="276" w:lineRule="auto"/>
        <w:jc w:val="both"/>
        <w:rPr>
          <w:sz w:val="22"/>
          <w:szCs w:val="22"/>
          <w:lang w:eastAsia="en-US"/>
        </w:rPr>
      </w:pPr>
    </w:p>
    <w:p w14:paraId="59D54982" w14:textId="77777777" w:rsidR="0030590C" w:rsidRPr="0010735E" w:rsidRDefault="0030590C" w:rsidP="0030590C">
      <w:pPr>
        <w:spacing w:line="276" w:lineRule="auto"/>
        <w:jc w:val="both"/>
        <w:rPr>
          <w:b/>
          <w:sz w:val="22"/>
          <w:szCs w:val="22"/>
          <w:lang w:eastAsia="en-US"/>
        </w:rPr>
      </w:pPr>
      <w:r w:rsidRPr="0010735E">
        <w:rPr>
          <w:b/>
          <w:sz w:val="22"/>
          <w:szCs w:val="22"/>
          <w:lang w:eastAsia="en-US"/>
        </w:rPr>
        <w:t>IZVOR FINANCIRANJA</w:t>
      </w:r>
    </w:p>
    <w:p w14:paraId="56E69488" w14:textId="18DF5221" w:rsidR="00090BFD" w:rsidRPr="0010735E" w:rsidRDefault="0030590C" w:rsidP="00600668">
      <w:pPr>
        <w:numPr>
          <w:ilvl w:val="0"/>
          <w:numId w:val="3"/>
        </w:numPr>
        <w:spacing w:line="276" w:lineRule="auto"/>
        <w:jc w:val="both"/>
        <w:rPr>
          <w:sz w:val="22"/>
          <w:szCs w:val="22"/>
          <w:lang w:eastAsia="en-US"/>
        </w:rPr>
      </w:pPr>
      <w:r w:rsidRPr="0010735E">
        <w:rPr>
          <w:sz w:val="22"/>
          <w:szCs w:val="22"/>
          <w:lang w:eastAsia="en-US"/>
        </w:rPr>
        <w:t>Vlastiti prihodi</w:t>
      </w:r>
    </w:p>
    <w:p w14:paraId="0E16861E" w14:textId="40D27C13" w:rsidR="008E3E07" w:rsidRPr="0010735E" w:rsidRDefault="00090BFD" w:rsidP="00600668">
      <w:pPr>
        <w:numPr>
          <w:ilvl w:val="0"/>
          <w:numId w:val="3"/>
        </w:numPr>
        <w:spacing w:line="276" w:lineRule="auto"/>
        <w:jc w:val="both"/>
        <w:rPr>
          <w:sz w:val="22"/>
          <w:szCs w:val="22"/>
          <w:lang w:eastAsia="en-US"/>
        </w:rPr>
      </w:pPr>
      <w:r w:rsidRPr="0010735E">
        <w:rPr>
          <w:sz w:val="22"/>
          <w:szCs w:val="22"/>
          <w:lang w:eastAsia="en-US"/>
        </w:rPr>
        <w:t xml:space="preserve">Pomoći </w:t>
      </w:r>
      <w:r w:rsidR="009F6505">
        <w:rPr>
          <w:sz w:val="22"/>
          <w:szCs w:val="22"/>
          <w:lang w:eastAsia="en-US"/>
        </w:rPr>
        <w:t>( državni i lokalni proračuni )</w:t>
      </w:r>
    </w:p>
    <w:p w14:paraId="2234525E" w14:textId="4C48A78E" w:rsidR="00600668" w:rsidRPr="0010735E" w:rsidRDefault="00600668" w:rsidP="00600668">
      <w:pPr>
        <w:spacing w:line="276" w:lineRule="auto"/>
        <w:jc w:val="both"/>
        <w:rPr>
          <w:sz w:val="22"/>
          <w:szCs w:val="22"/>
          <w:lang w:eastAsia="en-US"/>
        </w:rPr>
      </w:pPr>
    </w:p>
    <w:p w14:paraId="1A50D066" w14:textId="77777777" w:rsidR="00600668" w:rsidRPr="0010735E" w:rsidRDefault="00600668" w:rsidP="00600668">
      <w:pPr>
        <w:spacing w:line="276" w:lineRule="auto"/>
        <w:jc w:val="both"/>
        <w:rPr>
          <w:sz w:val="22"/>
          <w:szCs w:val="22"/>
          <w:lang w:eastAsia="en-US"/>
        </w:rPr>
      </w:pPr>
    </w:p>
    <w:p w14:paraId="4F2C1D83" w14:textId="77777777" w:rsidR="00564BA3" w:rsidRPr="0010735E" w:rsidRDefault="00564BA3" w:rsidP="00564BA3">
      <w:pPr>
        <w:spacing w:line="276" w:lineRule="auto"/>
        <w:jc w:val="both"/>
        <w:rPr>
          <w:b/>
          <w:sz w:val="22"/>
          <w:szCs w:val="22"/>
          <w:lang w:eastAsia="en-US"/>
        </w:rPr>
      </w:pPr>
      <w:r w:rsidRPr="0010735E">
        <w:rPr>
          <w:b/>
          <w:sz w:val="22"/>
          <w:szCs w:val="22"/>
          <w:lang w:eastAsia="en-US"/>
        </w:rPr>
        <w:t xml:space="preserve">NAZIV TEKUĆEG PROJEKTA </w:t>
      </w:r>
    </w:p>
    <w:p w14:paraId="6A750540" w14:textId="521C627F" w:rsidR="00564BA3" w:rsidRPr="0010735E" w:rsidRDefault="00564BA3" w:rsidP="00564BA3">
      <w:pPr>
        <w:spacing w:line="276" w:lineRule="auto"/>
        <w:jc w:val="both"/>
        <w:rPr>
          <w:b/>
          <w:sz w:val="22"/>
          <w:szCs w:val="22"/>
          <w:u w:val="single"/>
          <w:lang w:eastAsia="en-US"/>
        </w:rPr>
      </w:pPr>
      <w:r w:rsidRPr="0010735E">
        <w:rPr>
          <w:b/>
          <w:sz w:val="22"/>
          <w:szCs w:val="22"/>
          <w:u w:val="single"/>
          <w:lang w:eastAsia="en-US"/>
        </w:rPr>
        <w:t>PRIPREMA UČENIKA ZA DRŽAVNU MATURU</w:t>
      </w:r>
      <w:r w:rsidRPr="0010735E">
        <w:rPr>
          <w:b/>
          <w:bCs/>
          <w:sz w:val="22"/>
          <w:szCs w:val="22"/>
          <w:u w:val="single"/>
          <w:lang w:eastAsia="en-US"/>
        </w:rPr>
        <w:t xml:space="preserve">- 1001 </w:t>
      </w:r>
      <w:r w:rsidRPr="0010735E">
        <w:rPr>
          <w:b/>
          <w:sz w:val="22"/>
          <w:szCs w:val="22"/>
          <w:u w:val="single"/>
          <w:lang w:eastAsia="en-US"/>
        </w:rPr>
        <w:t>T100012</w:t>
      </w:r>
    </w:p>
    <w:p w14:paraId="26576036" w14:textId="77777777" w:rsidR="00564BA3" w:rsidRPr="0010735E" w:rsidRDefault="00564BA3" w:rsidP="00564BA3">
      <w:pPr>
        <w:spacing w:line="276" w:lineRule="auto"/>
        <w:jc w:val="both"/>
        <w:rPr>
          <w:b/>
          <w:sz w:val="22"/>
          <w:szCs w:val="22"/>
          <w:u w:val="single"/>
          <w:lang w:eastAsia="en-US"/>
        </w:rPr>
      </w:pPr>
    </w:p>
    <w:p w14:paraId="0112CA0B" w14:textId="77777777" w:rsidR="00564BA3" w:rsidRPr="0010735E" w:rsidRDefault="00564BA3" w:rsidP="00564BA3">
      <w:pPr>
        <w:spacing w:line="276" w:lineRule="auto"/>
        <w:jc w:val="both"/>
        <w:rPr>
          <w:b/>
          <w:sz w:val="22"/>
          <w:szCs w:val="22"/>
          <w:lang w:eastAsia="en-US"/>
        </w:rPr>
      </w:pPr>
      <w:r w:rsidRPr="0010735E">
        <w:rPr>
          <w:b/>
          <w:sz w:val="22"/>
          <w:szCs w:val="22"/>
          <w:lang w:eastAsia="en-US"/>
        </w:rPr>
        <w:t>OPIS AKTIVNOSTI</w:t>
      </w:r>
    </w:p>
    <w:p w14:paraId="681AC246" w14:textId="29106524" w:rsidR="00564BA3" w:rsidRPr="0010735E" w:rsidRDefault="00564BA3" w:rsidP="00F67A61">
      <w:pPr>
        <w:numPr>
          <w:ilvl w:val="0"/>
          <w:numId w:val="2"/>
        </w:numPr>
        <w:spacing w:line="276" w:lineRule="auto"/>
        <w:jc w:val="both"/>
        <w:rPr>
          <w:sz w:val="22"/>
          <w:szCs w:val="22"/>
          <w:lang w:eastAsia="en-US"/>
        </w:rPr>
      </w:pPr>
      <w:r w:rsidRPr="0010735E">
        <w:rPr>
          <w:sz w:val="22"/>
          <w:szCs w:val="22"/>
          <w:lang w:eastAsia="en-US"/>
        </w:rPr>
        <w:t xml:space="preserve">Dugogodišnji projekt kojeg Škola provodi u suradnji s Gradom Ivanić Gradom, namijenjen je svim učenicima četverogodišnjeg </w:t>
      </w:r>
      <w:r w:rsidR="007B6A0A" w:rsidRPr="0010735E">
        <w:rPr>
          <w:sz w:val="22"/>
          <w:szCs w:val="22"/>
          <w:lang w:eastAsia="en-US"/>
        </w:rPr>
        <w:t>obrazovnog programa, a to su gimnazijalci, ekonomisti, komercijalisti, naftno-rudarski tehničari i tehničari za električne strojeve s primijenjenim računalstvom</w:t>
      </w:r>
    </w:p>
    <w:p w14:paraId="659BE50C" w14:textId="77777777" w:rsidR="00564BA3" w:rsidRPr="0010735E" w:rsidRDefault="00564BA3" w:rsidP="00564BA3">
      <w:pPr>
        <w:spacing w:line="276" w:lineRule="auto"/>
        <w:jc w:val="both"/>
        <w:rPr>
          <w:b/>
          <w:sz w:val="22"/>
          <w:szCs w:val="22"/>
          <w:lang w:eastAsia="en-US"/>
        </w:rPr>
      </w:pPr>
      <w:r w:rsidRPr="0010735E">
        <w:rPr>
          <w:b/>
          <w:sz w:val="22"/>
          <w:szCs w:val="22"/>
          <w:lang w:eastAsia="en-US"/>
        </w:rPr>
        <w:t>OPĆI CILJ</w:t>
      </w:r>
    </w:p>
    <w:p w14:paraId="5AC4002F" w14:textId="306BD92B" w:rsidR="00564BA3" w:rsidRPr="0010735E" w:rsidRDefault="007B6A0A" w:rsidP="00F67A61">
      <w:pPr>
        <w:numPr>
          <w:ilvl w:val="0"/>
          <w:numId w:val="2"/>
        </w:numPr>
        <w:spacing w:line="276" w:lineRule="auto"/>
        <w:jc w:val="both"/>
        <w:rPr>
          <w:sz w:val="22"/>
          <w:szCs w:val="22"/>
          <w:lang w:eastAsia="en-US"/>
        </w:rPr>
      </w:pPr>
      <w:r w:rsidRPr="0010735E">
        <w:rPr>
          <w:sz w:val="22"/>
          <w:szCs w:val="22"/>
          <w:lang w:eastAsia="en-US"/>
        </w:rPr>
        <w:t xml:space="preserve">Osnovni cilj je omogućiti našim učenicima da u razdoblju siječanj-svibanj, godine u kojoj završavaju srednjoškolsko obrazovanje, a prije samih ispita Državne mature, besplatno pohađaju pripreme koje će im pomoći da lakše usvoje </w:t>
      </w:r>
      <w:r w:rsidR="005E2BDE" w:rsidRPr="0010735E">
        <w:rPr>
          <w:sz w:val="22"/>
          <w:szCs w:val="22"/>
          <w:lang w:eastAsia="en-US"/>
        </w:rPr>
        <w:t>nastavne sadržaje</w:t>
      </w:r>
      <w:r w:rsidRPr="0010735E">
        <w:rPr>
          <w:sz w:val="22"/>
          <w:szCs w:val="22"/>
          <w:lang w:eastAsia="en-US"/>
        </w:rPr>
        <w:t xml:space="preserve"> koj</w:t>
      </w:r>
      <w:r w:rsidR="005E2BDE" w:rsidRPr="0010735E">
        <w:rPr>
          <w:sz w:val="22"/>
          <w:szCs w:val="22"/>
          <w:lang w:eastAsia="en-US"/>
        </w:rPr>
        <w:t>i</w:t>
      </w:r>
      <w:r w:rsidRPr="0010735E">
        <w:rPr>
          <w:sz w:val="22"/>
          <w:szCs w:val="22"/>
          <w:lang w:eastAsia="en-US"/>
        </w:rPr>
        <w:t xml:space="preserve"> se traž</w:t>
      </w:r>
      <w:r w:rsidR="005E2BDE" w:rsidRPr="0010735E">
        <w:rPr>
          <w:sz w:val="22"/>
          <w:szCs w:val="22"/>
          <w:lang w:eastAsia="en-US"/>
        </w:rPr>
        <w:t>e</w:t>
      </w:r>
      <w:r w:rsidRPr="0010735E">
        <w:rPr>
          <w:sz w:val="22"/>
          <w:szCs w:val="22"/>
          <w:lang w:eastAsia="en-US"/>
        </w:rPr>
        <w:t xml:space="preserve"> na ispitima DM.</w:t>
      </w:r>
    </w:p>
    <w:p w14:paraId="5EBB0471" w14:textId="77777777" w:rsidR="00564BA3" w:rsidRPr="0010735E" w:rsidRDefault="00564BA3" w:rsidP="00564BA3">
      <w:pPr>
        <w:spacing w:line="276" w:lineRule="auto"/>
        <w:jc w:val="both"/>
        <w:rPr>
          <w:sz w:val="22"/>
          <w:szCs w:val="22"/>
          <w:lang w:eastAsia="en-US"/>
        </w:rPr>
      </w:pPr>
    </w:p>
    <w:p w14:paraId="47A65D2F" w14:textId="77777777" w:rsidR="00564BA3" w:rsidRPr="0010735E" w:rsidRDefault="00564BA3" w:rsidP="00564BA3">
      <w:pPr>
        <w:spacing w:line="276" w:lineRule="auto"/>
        <w:jc w:val="both"/>
        <w:rPr>
          <w:b/>
          <w:sz w:val="22"/>
          <w:szCs w:val="22"/>
          <w:lang w:eastAsia="en-US"/>
        </w:rPr>
      </w:pPr>
      <w:r w:rsidRPr="0010735E">
        <w:rPr>
          <w:b/>
          <w:sz w:val="22"/>
          <w:szCs w:val="22"/>
          <w:lang w:eastAsia="en-US"/>
        </w:rPr>
        <w:t>ZAKONSKA OSNOVA ZA UVOĐENJE AKTIVNOSTI</w:t>
      </w:r>
    </w:p>
    <w:p w14:paraId="5451B0C2" w14:textId="77777777" w:rsidR="00564BA3" w:rsidRPr="0010735E" w:rsidRDefault="00564BA3" w:rsidP="00564BA3">
      <w:pPr>
        <w:numPr>
          <w:ilvl w:val="0"/>
          <w:numId w:val="2"/>
        </w:numPr>
        <w:rPr>
          <w:bCs/>
          <w:sz w:val="22"/>
          <w:szCs w:val="22"/>
          <w:lang w:eastAsia="en-US"/>
        </w:rPr>
      </w:pPr>
      <w:r w:rsidRPr="0010735E">
        <w:rPr>
          <w:bCs/>
          <w:sz w:val="22"/>
          <w:szCs w:val="22"/>
          <w:lang w:eastAsia="en-US"/>
        </w:rPr>
        <w:t>Zakon o odgoju i obrazovanju u osnovnoj i srednjoj školi</w:t>
      </w:r>
    </w:p>
    <w:p w14:paraId="5CF6F6C4" w14:textId="77777777" w:rsidR="00564BA3" w:rsidRPr="0010735E" w:rsidRDefault="00564BA3" w:rsidP="00564BA3">
      <w:pPr>
        <w:spacing w:line="276" w:lineRule="auto"/>
        <w:ind w:left="1494"/>
        <w:jc w:val="both"/>
        <w:rPr>
          <w:b/>
          <w:sz w:val="22"/>
          <w:szCs w:val="22"/>
          <w:lang w:eastAsia="en-US"/>
        </w:rPr>
      </w:pPr>
    </w:p>
    <w:p w14:paraId="09659373" w14:textId="77777777" w:rsidR="00564BA3" w:rsidRPr="0010735E" w:rsidRDefault="00564BA3" w:rsidP="00564BA3">
      <w:pPr>
        <w:spacing w:line="276" w:lineRule="auto"/>
        <w:jc w:val="both"/>
        <w:rPr>
          <w:sz w:val="22"/>
          <w:szCs w:val="22"/>
          <w:lang w:eastAsia="en-US"/>
        </w:rPr>
      </w:pPr>
    </w:p>
    <w:p w14:paraId="18D658E1" w14:textId="77777777" w:rsidR="00564BA3" w:rsidRPr="0010735E" w:rsidRDefault="00564BA3" w:rsidP="00564BA3">
      <w:pPr>
        <w:spacing w:line="276" w:lineRule="auto"/>
        <w:jc w:val="both"/>
        <w:rPr>
          <w:b/>
          <w:sz w:val="22"/>
          <w:szCs w:val="22"/>
          <w:lang w:eastAsia="en-US"/>
        </w:rPr>
      </w:pPr>
      <w:r w:rsidRPr="0010735E">
        <w:rPr>
          <w:b/>
          <w:sz w:val="22"/>
          <w:szCs w:val="22"/>
          <w:lang w:eastAsia="en-US"/>
        </w:rPr>
        <w:t>ISHODIŠTE I POKAZATELJI NA KOJIMA SE ZASNIVAJU IZRAČUNI I OCJENE</w:t>
      </w:r>
      <w:r w:rsidRPr="0010735E">
        <w:rPr>
          <w:sz w:val="22"/>
          <w:szCs w:val="22"/>
          <w:lang w:eastAsia="en-US"/>
        </w:rPr>
        <w:t xml:space="preserve"> </w:t>
      </w:r>
      <w:r w:rsidRPr="0010735E">
        <w:rPr>
          <w:b/>
          <w:sz w:val="22"/>
          <w:szCs w:val="22"/>
          <w:lang w:eastAsia="en-US"/>
        </w:rPr>
        <w:t>POTREBNIH SREDSTAVA</w:t>
      </w:r>
    </w:p>
    <w:p w14:paraId="721C68C2" w14:textId="476EEED0" w:rsidR="00564BA3" w:rsidRPr="0010735E" w:rsidRDefault="00564BA3" w:rsidP="00564BA3">
      <w:pPr>
        <w:numPr>
          <w:ilvl w:val="0"/>
          <w:numId w:val="3"/>
        </w:numPr>
        <w:spacing w:line="276" w:lineRule="auto"/>
        <w:jc w:val="both"/>
        <w:rPr>
          <w:sz w:val="22"/>
          <w:szCs w:val="22"/>
          <w:lang w:eastAsia="en-US"/>
        </w:rPr>
      </w:pPr>
      <w:r w:rsidRPr="0010735E">
        <w:rPr>
          <w:sz w:val="22"/>
          <w:szCs w:val="22"/>
          <w:lang w:eastAsia="en-US"/>
        </w:rPr>
        <w:t xml:space="preserve">stvarni troškovi projekta </w:t>
      </w:r>
      <w:r w:rsidR="0010735E" w:rsidRPr="0010735E">
        <w:rPr>
          <w:sz w:val="22"/>
          <w:szCs w:val="22"/>
          <w:lang w:eastAsia="en-US"/>
        </w:rPr>
        <w:t>prema broju održanih sati nastave</w:t>
      </w:r>
    </w:p>
    <w:p w14:paraId="0CA252AF" w14:textId="77777777" w:rsidR="00564BA3" w:rsidRPr="0010735E" w:rsidRDefault="00564BA3" w:rsidP="00564BA3">
      <w:pPr>
        <w:spacing w:line="276" w:lineRule="auto"/>
        <w:ind w:left="720"/>
        <w:jc w:val="both"/>
        <w:rPr>
          <w:sz w:val="22"/>
          <w:szCs w:val="22"/>
          <w:lang w:eastAsia="en-US"/>
        </w:rPr>
      </w:pPr>
    </w:p>
    <w:p w14:paraId="4A4AB0E8" w14:textId="77777777" w:rsidR="00564BA3" w:rsidRPr="0010735E" w:rsidRDefault="00564BA3" w:rsidP="00564BA3">
      <w:pPr>
        <w:spacing w:line="276" w:lineRule="auto"/>
        <w:jc w:val="both"/>
        <w:rPr>
          <w:b/>
          <w:sz w:val="22"/>
          <w:szCs w:val="22"/>
          <w:lang w:eastAsia="en-US"/>
        </w:rPr>
      </w:pPr>
      <w:r w:rsidRPr="0010735E">
        <w:rPr>
          <w:b/>
          <w:sz w:val="22"/>
          <w:szCs w:val="22"/>
          <w:lang w:eastAsia="en-US"/>
        </w:rPr>
        <w:t xml:space="preserve">RAZLOZI ODSTUPANJA </w:t>
      </w:r>
    </w:p>
    <w:p w14:paraId="2E718A00" w14:textId="77777777" w:rsidR="00564BA3" w:rsidRPr="0010735E" w:rsidRDefault="00564BA3" w:rsidP="00564BA3">
      <w:pPr>
        <w:numPr>
          <w:ilvl w:val="0"/>
          <w:numId w:val="3"/>
        </w:numPr>
        <w:spacing w:line="276" w:lineRule="auto"/>
        <w:jc w:val="both"/>
        <w:rPr>
          <w:sz w:val="22"/>
          <w:szCs w:val="22"/>
          <w:lang w:eastAsia="en-US"/>
        </w:rPr>
      </w:pPr>
      <w:r w:rsidRPr="0010735E">
        <w:rPr>
          <w:sz w:val="22"/>
          <w:szCs w:val="22"/>
          <w:lang w:eastAsia="en-US"/>
        </w:rPr>
        <w:t xml:space="preserve">Nema značajnih odstupanja </w:t>
      </w:r>
    </w:p>
    <w:p w14:paraId="54C7F40C" w14:textId="77777777" w:rsidR="00564BA3" w:rsidRPr="0010735E" w:rsidRDefault="00564BA3" w:rsidP="00564BA3">
      <w:pPr>
        <w:spacing w:line="276" w:lineRule="auto"/>
        <w:ind w:left="720"/>
        <w:jc w:val="both"/>
        <w:rPr>
          <w:sz w:val="22"/>
          <w:szCs w:val="22"/>
          <w:lang w:eastAsia="en-US"/>
        </w:rPr>
      </w:pPr>
    </w:p>
    <w:p w14:paraId="15EA463B" w14:textId="77777777" w:rsidR="00564BA3" w:rsidRPr="0010735E" w:rsidRDefault="00564BA3" w:rsidP="00564BA3">
      <w:pPr>
        <w:spacing w:line="276" w:lineRule="auto"/>
        <w:jc w:val="both"/>
        <w:rPr>
          <w:b/>
          <w:sz w:val="22"/>
          <w:szCs w:val="22"/>
          <w:lang w:eastAsia="en-US"/>
        </w:rPr>
      </w:pPr>
      <w:r w:rsidRPr="0010735E">
        <w:rPr>
          <w:b/>
          <w:sz w:val="22"/>
          <w:szCs w:val="22"/>
          <w:lang w:eastAsia="en-US"/>
        </w:rPr>
        <w:t>POKAZATELJI USPJEŠNOSTI</w:t>
      </w:r>
    </w:p>
    <w:p w14:paraId="5794FF0D" w14:textId="7E40FA3D" w:rsidR="00564BA3" w:rsidRPr="0010735E" w:rsidRDefault="002A0D90" w:rsidP="00564BA3">
      <w:pPr>
        <w:numPr>
          <w:ilvl w:val="0"/>
          <w:numId w:val="2"/>
        </w:numPr>
        <w:spacing w:line="276" w:lineRule="auto"/>
        <w:jc w:val="both"/>
        <w:rPr>
          <w:sz w:val="22"/>
          <w:szCs w:val="22"/>
          <w:lang w:eastAsia="en-US"/>
        </w:rPr>
      </w:pPr>
      <w:r w:rsidRPr="0010735E">
        <w:rPr>
          <w:sz w:val="22"/>
          <w:szCs w:val="22"/>
          <w:lang w:eastAsia="en-US"/>
        </w:rPr>
        <w:t xml:space="preserve">Zainteresiranost učenika u </w:t>
      </w:r>
      <w:proofErr w:type="spellStart"/>
      <w:r w:rsidRPr="0010735E">
        <w:rPr>
          <w:sz w:val="22"/>
          <w:szCs w:val="22"/>
          <w:lang w:eastAsia="en-US"/>
        </w:rPr>
        <w:t>predprijavama</w:t>
      </w:r>
      <w:proofErr w:type="spellEnd"/>
      <w:r w:rsidRPr="0010735E">
        <w:rPr>
          <w:sz w:val="22"/>
          <w:szCs w:val="22"/>
          <w:lang w:eastAsia="en-US"/>
        </w:rPr>
        <w:t xml:space="preserve"> koje se </w:t>
      </w:r>
      <w:r w:rsidR="00FD209F" w:rsidRPr="0010735E">
        <w:rPr>
          <w:sz w:val="22"/>
          <w:szCs w:val="22"/>
          <w:lang w:eastAsia="en-US"/>
        </w:rPr>
        <w:t>provode</w:t>
      </w:r>
      <w:r w:rsidRPr="0010735E">
        <w:rPr>
          <w:sz w:val="22"/>
          <w:szCs w:val="22"/>
          <w:lang w:eastAsia="en-US"/>
        </w:rPr>
        <w:t xml:space="preserve"> početkom 2. polugodišta nastavne godine, tj. u siječnju kalendarske godine i broj pristupnika </w:t>
      </w:r>
      <w:r w:rsidR="008257F8" w:rsidRPr="0010735E">
        <w:rPr>
          <w:sz w:val="22"/>
          <w:szCs w:val="22"/>
          <w:lang w:eastAsia="en-US"/>
        </w:rPr>
        <w:t xml:space="preserve">koji polaze </w:t>
      </w:r>
      <w:r w:rsidRPr="0010735E">
        <w:rPr>
          <w:sz w:val="22"/>
          <w:szCs w:val="22"/>
          <w:lang w:eastAsia="en-US"/>
        </w:rPr>
        <w:t xml:space="preserve"> predavanja</w:t>
      </w:r>
    </w:p>
    <w:p w14:paraId="2AF4EBDA" w14:textId="7B25FC88" w:rsidR="00564BA3" w:rsidRPr="0010735E" w:rsidRDefault="00564BA3" w:rsidP="00F67A61">
      <w:pPr>
        <w:numPr>
          <w:ilvl w:val="0"/>
          <w:numId w:val="2"/>
        </w:numPr>
        <w:spacing w:line="276" w:lineRule="auto"/>
        <w:jc w:val="both"/>
        <w:rPr>
          <w:sz w:val="22"/>
          <w:szCs w:val="22"/>
          <w:lang w:eastAsia="en-US"/>
        </w:rPr>
      </w:pPr>
      <w:r w:rsidRPr="0010735E">
        <w:rPr>
          <w:sz w:val="22"/>
          <w:szCs w:val="22"/>
          <w:lang w:eastAsia="en-US"/>
        </w:rPr>
        <w:t>Pokazatelj rezultata</w:t>
      </w:r>
      <w:r w:rsidR="002A0D90" w:rsidRPr="0010735E">
        <w:rPr>
          <w:sz w:val="22"/>
          <w:szCs w:val="22"/>
          <w:lang w:eastAsia="en-US"/>
        </w:rPr>
        <w:t xml:space="preserve">: </w:t>
      </w:r>
      <w:r w:rsidR="007B5235" w:rsidRPr="0010735E">
        <w:rPr>
          <w:sz w:val="22"/>
          <w:szCs w:val="22"/>
          <w:lang w:eastAsia="en-US"/>
        </w:rPr>
        <w:t>prolaznost i uspjeh</w:t>
      </w:r>
      <w:r w:rsidR="002A0D90" w:rsidRPr="0010735E">
        <w:rPr>
          <w:sz w:val="22"/>
          <w:szCs w:val="22"/>
          <w:lang w:eastAsia="en-US"/>
        </w:rPr>
        <w:t xml:space="preserve"> na ispitima Državne mature</w:t>
      </w:r>
    </w:p>
    <w:p w14:paraId="4F055DB8" w14:textId="77777777" w:rsidR="002A0D90" w:rsidRPr="0010735E" w:rsidRDefault="002A0D90" w:rsidP="002A0D90">
      <w:pPr>
        <w:spacing w:line="276" w:lineRule="auto"/>
        <w:ind w:left="643"/>
        <w:jc w:val="both"/>
        <w:rPr>
          <w:sz w:val="22"/>
          <w:szCs w:val="22"/>
          <w:lang w:eastAsia="en-US"/>
        </w:rPr>
      </w:pPr>
    </w:p>
    <w:p w14:paraId="1108D0C8" w14:textId="77777777" w:rsidR="00564BA3" w:rsidRPr="0010735E" w:rsidRDefault="00564BA3" w:rsidP="00564BA3">
      <w:pPr>
        <w:spacing w:line="276" w:lineRule="auto"/>
        <w:jc w:val="both"/>
        <w:rPr>
          <w:b/>
          <w:sz w:val="22"/>
          <w:szCs w:val="22"/>
          <w:lang w:eastAsia="en-US"/>
        </w:rPr>
      </w:pPr>
      <w:r w:rsidRPr="0010735E">
        <w:rPr>
          <w:b/>
          <w:sz w:val="22"/>
          <w:szCs w:val="22"/>
          <w:lang w:eastAsia="en-US"/>
        </w:rPr>
        <w:t>IZVOR FINANCIRANJA</w:t>
      </w:r>
    </w:p>
    <w:p w14:paraId="1A3E402E" w14:textId="321057E5" w:rsidR="00564BA3" w:rsidRPr="0010735E" w:rsidRDefault="002A0D90" w:rsidP="00564BA3">
      <w:pPr>
        <w:numPr>
          <w:ilvl w:val="0"/>
          <w:numId w:val="3"/>
        </w:numPr>
        <w:spacing w:line="276" w:lineRule="auto"/>
        <w:jc w:val="both"/>
        <w:rPr>
          <w:sz w:val="22"/>
          <w:szCs w:val="22"/>
          <w:lang w:eastAsia="en-US"/>
        </w:rPr>
      </w:pPr>
      <w:r w:rsidRPr="0010735E">
        <w:rPr>
          <w:sz w:val="22"/>
          <w:szCs w:val="22"/>
          <w:lang w:eastAsia="en-US"/>
        </w:rPr>
        <w:t xml:space="preserve">Pomoći ( </w:t>
      </w:r>
      <w:r w:rsidR="00B87172" w:rsidRPr="0010735E">
        <w:rPr>
          <w:sz w:val="22"/>
          <w:szCs w:val="22"/>
          <w:lang w:eastAsia="en-US"/>
        </w:rPr>
        <w:t xml:space="preserve">Proračun </w:t>
      </w:r>
      <w:r w:rsidR="00BD3C97" w:rsidRPr="0010735E">
        <w:rPr>
          <w:sz w:val="22"/>
          <w:szCs w:val="22"/>
          <w:lang w:eastAsia="en-US"/>
        </w:rPr>
        <w:t>Gr</w:t>
      </w:r>
      <w:r w:rsidRPr="0010735E">
        <w:rPr>
          <w:sz w:val="22"/>
          <w:szCs w:val="22"/>
          <w:lang w:eastAsia="en-US"/>
        </w:rPr>
        <w:t>ad</w:t>
      </w:r>
      <w:r w:rsidR="00B87172" w:rsidRPr="0010735E">
        <w:rPr>
          <w:sz w:val="22"/>
          <w:szCs w:val="22"/>
          <w:lang w:eastAsia="en-US"/>
        </w:rPr>
        <w:t>a</w:t>
      </w:r>
      <w:r w:rsidRPr="0010735E">
        <w:rPr>
          <w:sz w:val="22"/>
          <w:szCs w:val="22"/>
          <w:lang w:eastAsia="en-US"/>
        </w:rPr>
        <w:t xml:space="preserve"> Ivanić Grad</w:t>
      </w:r>
      <w:r w:rsidR="00BD3C97" w:rsidRPr="0010735E">
        <w:rPr>
          <w:sz w:val="22"/>
          <w:szCs w:val="22"/>
          <w:lang w:eastAsia="en-US"/>
        </w:rPr>
        <w:t>a</w:t>
      </w:r>
      <w:r w:rsidRPr="0010735E">
        <w:rPr>
          <w:sz w:val="22"/>
          <w:szCs w:val="22"/>
          <w:lang w:eastAsia="en-US"/>
        </w:rPr>
        <w:t xml:space="preserve"> )</w:t>
      </w:r>
    </w:p>
    <w:p w14:paraId="3CA25540" w14:textId="77777777" w:rsidR="0030590C" w:rsidRPr="0010735E" w:rsidRDefault="0030590C" w:rsidP="0030590C">
      <w:pPr>
        <w:spacing w:line="276" w:lineRule="auto"/>
        <w:jc w:val="both"/>
        <w:rPr>
          <w:rFonts w:eastAsia="Calibri"/>
          <w:b/>
          <w:sz w:val="22"/>
          <w:szCs w:val="22"/>
        </w:rPr>
      </w:pPr>
    </w:p>
    <w:p w14:paraId="4D205F4C" w14:textId="77777777" w:rsidR="00342659" w:rsidRPr="0010735E" w:rsidRDefault="00342659" w:rsidP="00342659">
      <w:pPr>
        <w:spacing w:line="276" w:lineRule="auto"/>
        <w:jc w:val="both"/>
        <w:rPr>
          <w:b/>
          <w:color w:val="FF0000"/>
          <w:sz w:val="22"/>
          <w:szCs w:val="22"/>
          <w:lang w:eastAsia="en-US"/>
        </w:rPr>
      </w:pPr>
      <w:r w:rsidRPr="0010735E">
        <w:rPr>
          <w:b/>
          <w:sz w:val="22"/>
          <w:szCs w:val="22"/>
          <w:lang w:eastAsia="en-US"/>
        </w:rPr>
        <w:t xml:space="preserve">NAZIV TEKUĆEG PROJEKTA </w:t>
      </w:r>
    </w:p>
    <w:p w14:paraId="6DF4C790" w14:textId="74AF117C" w:rsidR="00342659" w:rsidRPr="0010735E" w:rsidRDefault="00342659" w:rsidP="00342659">
      <w:pPr>
        <w:numPr>
          <w:ilvl w:val="0"/>
          <w:numId w:val="2"/>
        </w:numPr>
        <w:spacing w:line="276" w:lineRule="auto"/>
        <w:ind w:left="720"/>
        <w:jc w:val="both"/>
        <w:rPr>
          <w:b/>
          <w:bCs/>
          <w:sz w:val="22"/>
          <w:szCs w:val="22"/>
          <w:u w:val="single"/>
          <w:lang w:eastAsia="en-US"/>
        </w:rPr>
      </w:pPr>
      <w:r w:rsidRPr="0010735E">
        <w:rPr>
          <w:b/>
          <w:bCs/>
          <w:sz w:val="22"/>
          <w:szCs w:val="22"/>
          <w:u w:val="single"/>
        </w:rPr>
        <w:t>MEĐUNARODNA SURADNJA 1001 T100020</w:t>
      </w:r>
      <w:r w:rsidRPr="0010735E">
        <w:rPr>
          <w:b/>
          <w:bCs/>
          <w:sz w:val="22"/>
          <w:szCs w:val="22"/>
          <w:u w:val="single"/>
          <w:lang w:eastAsia="en-US"/>
        </w:rPr>
        <w:t xml:space="preserve"> ( ERASMUS+)</w:t>
      </w:r>
    </w:p>
    <w:p w14:paraId="6298E129" w14:textId="77777777" w:rsidR="00342659" w:rsidRPr="0010735E" w:rsidRDefault="00342659" w:rsidP="00342659">
      <w:pPr>
        <w:spacing w:line="276" w:lineRule="auto"/>
        <w:jc w:val="both"/>
        <w:rPr>
          <w:b/>
          <w:sz w:val="22"/>
          <w:szCs w:val="22"/>
          <w:lang w:eastAsia="en-US"/>
        </w:rPr>
      </w:pPr>
    </w:p>
    <w:p w14:paraId="5A374AE6" w14:textId="77777777" w:rsidR="00342659" w:rsidRPr="0010735E" w:rsidRDefault="00342659" w:rsidP="00342659">
      <w:pPr>
        <w:spacing w:line="276" w:lineRule="auto"/>
        <w:jc w:val="both"/>
        <w:rPr>
          <w:b/>
          <w:sz w:val="22"/>
          <w:szCs w:val="22"/>
          <w:lang w:eastAsia="en-US"/>
        </w:rPr>
      </w:pPr>
    </w:p>
    <w:p w14:paraId="1E02D9DB" w14:textId="147B534C" w:rsidR="00342659" w:rsidRPr="0010735E" w:rsidRDefault="00342659" w:rsidP="00342659">
      <w:pPr>
        <w:spacing w:line="276" w:lineRule="auto"/>
        <w:jc w:val="both"/>
        <w:rPr>
          <w:b/>
          <w:sz w:val="22"/>
          <w:szCs w:val="22"/>
          <w:lang w:eastAsia="en-US"/>
        </w:rPr>
      </w:pPr>
      <w:r w:rsidRPr="0010735E">
        <w:rPr>
          <w:b/>
          <w:sz w:val="22"/>
          <w:szCs w:val="22"/>
          <w:lang w:eastAsia="en-US"/>
        </w:rPr>
        <w:t>OPIS AKTIVNOSTI</w:t>
      </w:r>
    </w:p>
    <w:p w14:paraId="6E6C78FA" w14:textId="77777777" w:rsidR="00342659" w:rsidRPr="0010735E" w:rsidRDefault="00342659" w:rsidP="00342659">
      <w:pPr>
        <w:numPr>
          <w:ilvl w:val="0"/>
          <w:numId w:val="2"/>
        </w:numPr>
        <w:spacing w:line="276" w:lineRule="auto"/>
        <w:ind w:left="720"/>
        <w:jc w:val="both"/>
        <w:rPr>
          <w:sz w:val="22"/>
          <w:szCs w:val="22"/>
          <w:lang w:eastAsia="en-US"/>
        </w:rPr>
      </w:pPr>
      <w:r w:rsidRPr="0010735E">
        <w:rPr>
          <w:sz w:val="22"/>
          <w:szCs w:val="22"/>
          <w:lang w:eastAsia="en-US"/>
        </w:rPr>
        <w:t>Program kojim se podupire obrazovanje, osposobljavanje, mladi i sport u Europi</w:t>
      </w:r>
    </w:p>
    <w:p w14:paraId="526A0787" w14:textId="77777777" w:rsidR="00342659" w:rsidRPr="0010735E" w:rsidRDefault="00342659" w:rsidP="00342659">
      <w:pPr>
        <w:spacing w:line="276" w:lineRule="auto"/>
        <w:jc w:val="both"/>
        <w:rPr>
          <w:b/>
          <w:sz w:val="22"/>
          <w:szCs w:val="22"/>
          <w:lang w:eastAsia="en-US"/>
        </w:rPr>
      </w:pPr>
    </w:p>
    <w:p w14:paraId="48AFB7DC" w14:textId="77777777" w:rsidR="00342659" w:rsidRPr="0010735E" w:rsidRDefault="00342659" w:rsidP="00342659">
      <w:pPr>
        <w:spacing w:line="276" w:lineRule="auto"/>
        <w:jc w:val="both"/>
        <w:rPr>
          <w:b/>
          <w:sz w:val="22"/>
          <w:szCs w:val="22"/>
          <w:lang w:eastAsia="en-US"/>
        </w:rPr>
      </w:pPr>
      <w:r w:rsidRPr="0010735E">
        <w:rPr>
          <w:b/>
          <w:sz w:val="22"/>
          <w:szCs w:val="22"/>
          <w:lang w:eastAsia="en-US"/>
        </w:rPr>
        <w:t>OPĆI CILJ</w:t>
      </w:r>
    </w:p>
    <w:p w14:paraId="182D4964" w14:textId="619AC0A6" w:rsidR="00342659" w:rsidRPr="0010735E" w:rsidRDefault="00342659" w:rsidP="00342659">
      <w:pPr>
        <w:numPr>
          <w:ilvl w:val="0"/>
          <w:numId w:val="2"/>
        </w:numPr>
        <w:ind w:left="720"/>
        <w:rPr>
          <w:sz w:val="22"/>
          <w:szCs w:val="22"/>
          <w:lang w:eastAsia="en-US"/>
        </w:rPr>
      </w:pPr>
      <w:r w:rsidRPr="0010735E">
        <w:rPr>
          <w:sz w:val="22"/>
          <w:szCs w:val="22"/>
          <w:lang w:eastAsia="en-US"/>
        </w:rPr>
        <w:t xml:space="preserve">Podupirati obrazovni, profesionalni i osobni razvoj ljudi u području obrazovanja, osposobljavanja, mladih i sporta u Europi i šire, što pridonosi održivom rastu, kvaliteti radnih mjesta, socijalnoj koheziji, poticanju inovacija te jačanju europskog identiteta i aktivnog građanstva. </w:t>
      </w:r>
    </w:p>
    <w:p w14:paraId="1C654C55" w14:textId="77777777" w:rsidR="00342659" w:rsidRPr="0010735E" w:rsidRDefault="00342659" w:rsidP="00342659">
      <w:pPr>
        <w:spacing w:line="276" w:lineRule="auto"/>
        <w:jc w:val="both"/>
        <w:rPr>
          <w:sz w:val="22"/>
          <w:szCs w:val="22"/>
          <w:lang w:eastAsia="en-US"/>
        </w:rPr>
      </w:pPr>
    </w:p>
    <w:p w14:paraId="752E2BE6" w14:textId="77777777" w:rsidR="00342659" w:rsidRPr="0010735E" w:rsidRDefault="00342659" w:rsidP="00342659">
      <w:pPr>
        <w:spacing w:line="276" w:lineRule="auto"/>
        <w:jc w:val="both"/>
        <w:rPr>
          <w:b/>
          <w:sz w:val="22"/>
          <w:szCs w:val="22"/>
          <w:lang w:eastAsia="en-US"/>
        </w:rPr>
      </w:pPr>
      <w:r w:rsidRPr="0010735E">
        <w:rPr>
          <w:b/>
          <w:sz w:val="22"/>
          <w:szCs w:val="22"/>
          <w:lang w:eastAsia="en-US"/>
        </w:rPr>
        <w:t>POSEBNI CILJEVI</w:t>
      </w:r>
    </w:p>
    <w:p w14:paraId="0756FA4A" w14:textId="77777777" w:rsidR="00342659" w:rsidRPr="0010735E" w:rsidRDefault="00342659" w:rsidP="00342659">
      <w:pPr>
        <w:numPr>
          <w:ilvl w:val="0"/>
          <w:numId w:val="2"/>
        </w:numPr>
        <w:spacing w:line="276" w:lineRule="auto"/>
        <w:ind w:left="720"/>
        <w:jc w:val="both"/>
        <w:rPr>
          <w:sz w:val="22"/>
          <w:szCs w:val="22"/>
          <w:lang w:eastAsia="en-US"/>
        </w:rPr>
      </w:pPr>
      <w:r w:rsidRPr="0010735E">
        <w:rPr>
          <w:sz w:val="22"/>
          <w:szCs w:val="22"/>
          <w:lang w:eastAsia="en-US"/>
        </w:rPr>
        <w:lastRenderedPageBreak/>
        <w:t xml:space="preserve">promicati mobilnost u svrhu učenja za pojedince i skupine te suradnju, kvalitetu, </w:t>
      </w:r>
      <w:proofErr w:type="spellStart"/>
      <w:r w:rsidRPr="0010735E">
        <w:rPr>
          <w:sz w:val="22"/>
          <w:szCs w:val="22"/>
          <w:lang w:eastAsia="en-US"/>
        </w:rPr>
        <w:t>uključivost</w:t>
      </w:r>
      <w:proofErr w:type="spellEnd"/>
      <w:r w:rsidRPr="0010735E">
        <w:rPr>
          <w:sz w:val="22"/>
          <w:szCs w:val="22"/>
          <w:lang w:eastAsia="en-US"/>
        </w:rPr>
        <w:t xml:space="preserve"> i pravednost, izvrsnost, kreativnost i inovativnost na razini organizacija i politika u području obrazovanja i osposobljavanja</w:t>
      </w:r>
    </w:p>
    <w:p w14:paraId="2ECC935E" w14:textId="77777777" w:rsidR="00342659" w:rsidRPr="0010735E" w:rsidRDefault="00342659" w:rsidP="00342659">
      <w:pPr>
        <w:numPr>
          <w:ilvl w:val="0"/>
          <w:numId w:val="2"/>
        </w:numPr>
        <w:spacing w:line="276" w:lineRule="auto"/>
        <w:ind w:left="720"/>
        <w:jc w:val="both"/>
        <w:rPr>
          <w:b/>
          <w:sz w:val="22"/>
          <w:szCs w:val="22"/>
          <w:lang w:eastAsia="en-US"/>
        </w:rPr>
      </w:pPr>
      <w:r w:rsidRPr="0010735E">
        <w:rPr>
          <w:sz w:val="22"/>
          <w:szCs w:val="22"/>
          <w:lang w:eastAsia="en-US"/>
        </w:rPr>
        <w:t xml:space="preserve">promicati mobilnost u svrhu neformalnog i </w:t>
      </w:r>
      <w:proofErr w:type="spellStart"/>
      <w:r w:rsidRPr="0010735E">
        <w:rPr>
          <w:sz w:val="22"/>
          <w:szCs w:val="22"/>
          <w:lang w:eastAsia="en-US"/>
        </w:rPr>
        <w:t>informalnog</w:t>
      </w:r>
      <w:proofErr w:type="spellEnd"/>
      <w:r w:rsidRPr="0010735E">
        <w:rPr>
          <w:sz w:val="22"/>
          <w:szCs w:val="22"/>
          <w:lang w:eastAsia="en-US"/>
        </w:rPr>
        <w:t xml:space="preserve"> učenja, aktivno sudjelovanje mladih te suradnju, kvalitetu, </w:t>
      </w:r>
      <w:proofErr w:type="spellStart"/>
      <w:r w:rsidRPr="0010735E">
        <w:rPr>
          <w:sz w:val="22"/>
          <w:szCs w:val="22"/>
          <w:lang w:eastAsia="en-US"/>
        </w:rPr>
        <w:t>uključivost</w:t>
      </w:r>
      <w:proofErr w:type="spellEnd"/>
      <w:r w:rsidRPr="0010735E">
        <w:rPr>
          <w:sz w:val="22"/>
          <w:szCs w:val="22"/>
          <w:lang w:eastAsia="en-US"/>
        </w:rPr>
        <w:t>, kreativnost i inovativnost na razini organizacija i politika u području mladih</w:t>
      </w:r>
    </w:p>
    <w:p w14:paraId="678D9A3A" w14:textId="77777777" w:rsidR="00342659" w:rsidRPr="0010735E" w:rsidRDefault="00342659" w:rsidP="00342659">
      <w:pPr>
        <w:spacing w:line="276" w:lineRule="auto"/>
        <w:jc w:val="both"/>
        <w:rPr>
          <w:sz w:val="22"/>
          <w:szCs w:val="22"/>
          <w:lang w:eastAsia="en-US"/>
        </w:rPr>
      </w:pPr>
    </w:p>
    <w:p w14:paraId="3E629124" w14:textId="77777777" w:rsidR="00342659" w:rsidRPr="0010735E" w:rsidRDefault="00342659" w:rsidP="00342659">
      <w:pPr>
        <w:spacing w:line="276" w:lineRule="auto"/>
        <w:jc w:val="both"/>
        <w:rPr>
          <w:b/>
          <w:sz w:val="22"/>
          <w:szCs w:val="22"/>
          <w:lang w:eastAsia="en-US"/>
        </w:rPr>
      </w:pPr>
      <w:r w:rsidRPr="0010735E">
        <w:rPr>
          <w:b/>
          <w:sz w:val="22"/>
          <w:szCs w:val="22"/>
          <w:lang w:eastAsia="en-US"/>
        </w:rPr>
        <w:t>ZAKONSKA OSNOVA ZA UVOĐENJE AKTIVNOSTI</w:t>
      </w:r>
    </w:p>
    <w:p w14:paraId="6666E565" w14:textId="24FCBC6E" w:rsidR="00342659" w:rsidRPr="0010735E" w:rsidRDefault="00342659" w:rsidP="00342659">
      <w:pPr>
        <w:rPr>
          <w:bCs/>
          <w:sz w:val="22"/>
          <w:szCs w:val="22"/>
          <w:lang w:eastAsia="en-US"/>
        </w:rPr>
      </w:pPr>
      <w:r w:rsidRPr="0010735E">
        <w:rPr>
          <w:bCs/>
          <w:sz w:val="22"/>
          <w:szCs w:val="22"/>
          <w:lang w:eastAsia="en-US"/>
        </w:rPr>
        <w:t>Zakon o odgoju i obrazovanju u osnovnoj i srednjoj školi</w:t>
      </w:r>
    </w:p>
    <w:p w14:paraId="0ED58448" w14:textId="77777777" w:rsidR="00342659" w:rsidRPr="0010735E" w:rsidRDefault="00342659" w:rsidP="00342659">
      <w:pPr>
        <w:rPr>
          <w:sz w:val="22"/>
          <w:szCs w:val="22"/>
        </w:rPr>
      </w:pPr>
    </w:p>
    <w:p w14:paraId="1CF003C4" w14:textId="16DD9568" w:rsidR="00342659" w:rsidRPr="0010735E" w:rsidRDefault="00342659" w:rsidP="00342659">
      <w:pPr>
        <w:spacing w:line="276" w:lineRule="auto"/>
        <w:jc w:val="both"/>
        <w:rPr>
          <w:b/>
          <w:sz w:val="22"/>
          <w:szCs w:val="22"/>
          <w:lang w:eastAsia="en-US"/>
        </w:rPr>
      </w:pPr>
      <w:r w:rsidRPr="0010735E">
        <w:rPr>
          <w:b/>
          <w:sz w:val="22"/>
          <w:szCs w:val="22"/>
          <w:lang w:eastAsia="en-US"/>
        </w:rPr>
        <w:t>ISHODIŠTE I POKAZATELJI NA KOJIMA SE ZASNIVAJU IZRAČUNI I OCJENE</w:t>
      </w:r>
      <w:r w:rsidRPr="0010735E">
        <w:rPr>
          <w:sz w:val="22"/>
          <w:szCs w:val="22"/>
          <w:lang w:eastAsia="en-US"/>
        </w:rPr>
        <w:t xml:space="preserve"> </w:t>
      </w:r>
      <w:r w:rsidRPr="0010735E">
        <w:rPr>
          <w:b/>
          <w:sz w:val="22"/>
          <w:szCs w:val="22"/>
          <w:lang w:eastAsia="en-US"/>
        </w:rPr>
        <w:t>POTREBNIH SREDSTAVA</w:t>
      </w:r>
    </w:p>
    <w:p w14:paraId="4DB9817C" w14:textId="77777777" w:rsidR="00EC6C2E" w:rsidRPr="0010735E" w:rsidRDefault="00EC6C2E" w:rsidP="00342659">
      <w:pPr>
        <w:spacing w:line="276" w:lineRule="auto"/>
        <w:jc w:val="both"/>
        <w:rPr>
          <w:b/>
          <w:sz w:val="22"/>
          <w:szCs w:val="22"/>
          <w:lang w:eastAsia="en-US"/>
        </w:rPr>
      </w:pPr>
    </w:p>
    <w:p w14:paraId="70C6913F" w14:textId="77777777" w:rsidR="003B4CD6" w:rsidRPr="003B4CD6" w:rsidRDefault="00342659" w:rsidP="003B4CD6">
      <w:pPr>
        <w:pStyle w:val="Odlomakpopisa"/>
        <w:numPr>
          <w:ilvl w:val="0"/>
          <w:numId w:val="3"/>
        </w:numPr>
        <w:spacing w:line="276" w:lineRule="auto"/>
        <w:jc w:val="both"/>
        <w:rPr>
          <w:rFonts w:ascii="Times New Roman" w:hAnsi="Times New Roman"/>
          <w:b/>
          <w:sz w:val="22"/>
          <w:szCs w:val="22"/>
        </w:rPr>
      </w:pPr>
      <w:proofErr w:type="spellStart"/>
      <w:r w:rsidRPr="003B4CD6">
        <w:rPr>
          <w:rFonts w:ascii="Times New Roman" w:hAnsi="Times New Roman"/>
          <w:sz w:val="22"/>
          <w:szCs w:val="22"/>
        </w:rPr>
        <w:t>stvarni</w:t>
      </w:r>
      <w:proofErr w:type="spellEnd"/>
      <w:r w:rsidRPr="003B4CD6">
        <w:rPr>
          <w:rFonts w:ascii="Times New Roman" w:hAnsi="Times New Roman"/>
          <w:sz w:val="22"/>
          <w:szCs w:val="22"/>
        </w:rPr>
        <w:t xml:space="preserve"> </w:t>
      </w:r>
      <w:proofErr w:type="spellStart"/>
      <w:r w:rsidRPr="003B4CD6">
        <w:rPr>
          <w:rFonts w:ascii="Times New Roman" w:hAnsi="Times New Roman"/>
          <w:sz w:val="22"/>
          <w:szCs w:val="22"/>
        </w:rPr>
        <w:t>troškovi</w:t>
      </w:r>
      <w:proofErr w:type="spellEnd"/>
      <w:r w:rsidRPr="003B4CD6">
        <w:rPr>
          <w:rFonts w:ascii="Times New Roman" w:hAnsi="Times New Roman"/>
          <w:sz w:val="22"/>
          <w:szCs w:val="22"/>
        </w:rPr>
        <w:t xml:space="preserve"> </w:t>
      </w:r>
      <w:proofErr w:type="spellStart"/>
      <w:r w:rsidRPr="003B4CD6">
        <w:rPr>
          <w:rFonts w:ascii="Times New Roman" w:hAnsi="Times New Roman"/>
          <w:sz w:val="22"/>
          <w:szCs w:val="22"/>
        </w:rPr>
        <w:t>projekata</w:t>
      </w:r>
      <w:proofErr w:type="spellEnd"/>
      <w:r w:rsidRPr="003B4CD6">
        <w:rPr>
          <w:rFonts w:ascii="Times New Roman" w:hAnsi="Times New Roman"/>
          <w:sz w:val="22"/>
          <w:szCs w:val="22"/>
        </w:rPr>
        <w:t xml:space="preserve"> </w:t>
      </w:r>
      <w:proofErr w:type="spellStart"/>
      <w:r w:rsidRPr="003B4CD6">
        <w:rPr>
          <w:rFonts w:ascii="Times New Roman" w:hAnsi="Times New Roman"/>
          <w:sz w:val="22"/>
          <w:szCs w:val="22"/>
        </w:rPr>
        <w:t>odobreni</w:t>
      </w:r>
      <w:proofErr w:type="spellEnd"/>
      <w:r w:rsidRPr="003B4CD6">
        <w:rPr>
          <w:rFonts w:ascii="Times New Roman" w:hAnsi="Times New Roman"/>
          <w:sz w:val="22"/>
          <w:szCs w:val="22"/>
        </w:rPr>
        <w:t xml:space="preserve"> </w:t>
      </w:r>
      <w:proofErr w:type="spellStart"/>
      <w:r w:rsidRPr="003B4CD6">
        <w:rPr>
          <w:rFonts w:ascii="Times New Roman" w:hAnsi="Times New Roman"/>
          <w:sz w:val="22"/>
          <w:szCs w:val="22"/>
        </w:rPr>
        <w:t>od</w:t>
      </w:r>
      <w:proofErr w:type="spellEnd"/>
      <w:r w:rsidRPr="003B4CD6">
        <w:rPr>
          <w:rFonts w:ascii="Times New Roman" w:hAnsi="Times New Roman"/>
          <w:sz w:val="22"/>
          <w:szCs w:val="22"/>
        </w:rPr>
        <w:t xml:space="preserve"> </w:t>
      </w:r>
      <w:proofErr w:type="spellStart"/>
      <w:r w:rsidRPr="003B4CD6">
        <w:rPr>
          <w:rFonts w:ascii="Times New Roman" w:hAnsi="Times New Roman"/>
          <w:sz w:val="22"/>
          <w:szCs w:val="22"/>
        </w:rPr>
        <w:t>Agencije</w:t>
      </w:r>
      <w:proofErr w:type="spellEnd"/>
      <w:r w:rsidRPr="003B4CD6">
        <w:rPr>
          <w:rFonts w:ascii="Times New Roman" w:hAnsi="Times New Roman"/>
          <w:sz w:val="22"/>
          <w:szCs w:val="22"/>
        </w:rPr>
        <w:t xml:space="preserve"> za </w:t>
      </w:r>
      <w:proofErr w:type="spellStart"/>
      <w:r w:rsidRPr="003B4CD6">
        <w:rPr>
          <w:rFonts w:ascii="Times New Roman" w:hAnsi="Times New Roman"/>
          <w:sz w:val="22"/>
          <w:szCs w:val="22"/>
        </w:rPr>
        <w:t>mobilnost</w:t>
      </w:r>
      <w:proofErr w:type="spellEnd"/>
      <w:r w:rsidR="00F01BC1" w:rsidRPr="003B4CD6">
        <w:rPr>
          <w:rFonts w:ascii="Times New Roman" w:hAnsi="Times New Roman"/>
          <w:sz w:val="22"/>
          <w:szCs w:val="22"/>
        </w:rPr>
        <w:t xml:space="preserve"> i </w:t>
      </w:r>
      <w:proofErr w:type="spellStart"/>
      <w:r w:rsidR="00F01BC1" w:rsidRPr="003B4CD6">
        <w:rPr>
          <w:rFonts w:ascii="Times New Roman" w:hAnsi="Times New Roman"/>
          <w:sz w:val="22"/>
          <w:szCs w:val="22"/>
        </w:rPr>
        <w:t>programe</w:t>
      </w:r>
      <w:proofErr w:type="spellEnd"/>
      <w:r w:rsidR="00F01BC1" w:rsidRPr="003B4CD6">
        <w:rPr>
          <w:rFonts w:ascii="Times New Roman" w:hAnsi="Times New Roman"/>
          <w:sz w:val="22"/>
          <w:szCs w:val="22"/>
        </w:rPr>
        <w:t xml:space="preserve"> EU</w:t>
      </w:r>
    </w:p>
    <w:p w14:paraId="2333F72C" w14:textId="0673E593" w:rsidR="003B4CD6" w:rsidRPr="003B4CD6" w:rsidRDefault="003B4CD6" w:rsidP="003B4CD6">
      <w:pPr>
        <w:pStyle w:val="Odlomakpopisa"/>
        <w:numPr>
          <w:ilvl w:val="0"/>
          <w:numId w:val="3"/>
        </w:numPr>
        <w:spacing w:line="276" w:lineRule="auto"/>
        <w:jc w:val="both"/>
        <w:rPr>
          <w:rFonts w:ascii="Times New Roman" w:hAnsi="Times New Roman"/>
          <w:b/>
          <w:bCs/>
          <w:sz w:val="22"/>
          <w:szCs w:val="22"/>
        </w:rPr>
      </w:pPr>
      <w:r w:rsidRPr="003B4CD6">
        <w:rPr>
          <w:rFonts w:ascii="Times New Roman" w:hAnsi="Times New Roman"/>
          <w:b/>
          <w:bCs/>
          <w:sz w:val="22"/>
          <w:szCs w:val="22"/>
        </w:rPr>
        <w:t xml:space="preserve">80% </w:t>
      </w:r>
      <w:proofErr w:type="spellStart"/>
      <w:r w:rsidRPr="003B4CD6">
        <w:rPr>
          <w:rFonts w:ascii="Times New Roman" w:hAnsi="Times New Roman"/>
          <w:b/>
          <w:bCs/>
          <w:sz w:val="22"/>
          <w:szCs w:val="22"/>
        </w:rPr>
        <w:t>sredstava</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primili</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smo</w:t>
      </w:r>
      <w:proofErr w:type="spellEnd"/>
      <w:r w:rsidRPr="003B4CD6">
        <w:rPr>
          <w:rFonts w:ascii="Times New Roman" w:hAnsi="Times New Roman"/>
          <w:b/>
          <w:bCs/>
          <w:sz w:val="22"/>
          <w:szCs w:val="22"/>
        </w:rPr>
        <w:t xml:space="preserve"> u 2023. </w:t>
      </w:r>
      <w:proofErr w:type="spellStart"/>
      <w:r w:rsidRPr="003B4CD6">
        <w:rPr>
          <w:rFonts w:ascii="Times New Roman" w:hAnsi="Times New Roman"/>
          <w:b/>
          <w:bCs/>
          <w:sz w:val="22"/>
          <w:szCs w:val="22"/>
        </w:rPr>
        <w:t>godini</w:t>
      </w:r>
      <w:proofErr w:type="spellEnd"/>
      <w:r w:rsidRPr="003B4CD6">
        <w:rPr>
          <w:rFonts w:ascii="Times New Roman" w:hAnsi="Times New Roman"/>
          <w:b/>
          <w:bCs/>
          <w:sz w:val="22"/>
          <w:szCs w:val="22"/>
        </w:rPr>
        <w:t xml:space="preserve">, a </w:t>
      </w:r>
      <w:proofErr w:type="spellStart"/>
      <w:r w:rsidRPr="003B4CD6">
        <w:rPr>
          <w:rFonts w:ascii="Times New Roman" w:hAnsi="Times New Roman"/>
          <w:b/>
          <w:bCs/>
          <w:sz w:val="22"/>
          <w:szCs w:val="22"/>
        </w:rPr>
        <w:t>program</w:t>
      </w:r>
      <w:r>
        <w:rPr>
          <w:rFonts w:ascii="Times New Roman" w:hAnsi="Times New Roman"/>
          <w:b/>
          <w:bCs/>
          <w:sz w:val="22"/>
          <w:szCs w:val="22"/>
        </w:rPr>
        <w:t>i</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će</w:t>
      </w:r>
      <w:proofErr w:type="spellEnd"/>
      <w:r w:rsidRPr="003B4CD6">
        <w:rPr>
          <w:rFonts w:ascii="Times New Roman" w:hAnsi="Times New Roman"/>
          <w:b/>
          <w:bCs/>
          <w:sz w:val="22"/>
          <w:szCs w:val="22"/>
        </w:rPr>
        <w:t xml:space="preserve"> se </w:t>
      </w:r>
      <w:proofErr w:type="spellStart"/>
      <w:r w:rsidRPr="003B4CD6">
        <w:rPr>
          <w:rFonts w:ascii="Times New Roman" w:hAnsi="Times New Roman"/>
          <w:b/>
          <w:bCs/>
          <w:sz w:val="22"/>
          <w:szCs w:val="22"/>
        </w:rPr>
        <w:t>realizirati</w:t>
      </w:r>
      <w:proofErr w:type="spellEnd"/>
      <w:r w:rsidRPr="003B4CD6">
        <w:rPr>
          <w:rFonts w:ascii="Times New Roman" w:hAnsi="Times New Roman"/>
          <w:b/>
          <w:bCs/>
          <w:sz w:val="22"/>
          <w:szCs w:val="22"/>
        </w:rPr>
        <w:t xml:space="preserve"> u 2024. </w:t>
      </w:r>
      <w:proofErr w:type="spellStart"/>
      <w:r w:rsidRPr="003B4CD6">
        <w:rPr>
          <w:rFonts w:ascii="Times New Roman" w:hAnsi="Times New Roman"/>
          <w:b/>
          <w:bCs/>
          <w:sz w:val="22"/>
          <w:szCs w:val="22"/>
        </w:rPr>
        <w:t>godini</w:t>
      </w:r>
      <w:proofErr w:type="spellEnd"/>
      <w:r w:rsidRPr="003B4CD6">
        <w:rPr>
          <w:rFonts w:ascii="Times New Roman" w:hAnsi="Times New Roman"/>
          <w:b/>
          <w:bCs/>
          <w:sz w:val="22"/>
          <w:szCs w:val="22"/>
        </w:rPr>
        <w:t xml:space="preserve">. U </w:t>
      </w:r>
      <w:proofErr w:type="spellStart"/>
      <w:r w:rsidRPr="003B4CD6">
        <w:rPr>
          <w:rFonts w:ascii="Times New Roman" w:hAnsi="Times New Roman"/>
          <w:b/>
          <w:bCs/>
          <w:sz w:val="22"/>
          <w:szCs w:val="22"/>
        </w:rPr>
        <w:t>projekcijama</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nismo</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planirali</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realizaciju</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jer</w:t>
      </w:r>
      <w:proofErr w:type="spellEnd"/>
      <w:r w:rsidRPr="003B4CD6">
        <w:rPr>
          <w:rFonts w:ascii="Times New Roman" w:hAnsi="Times New Roman"/>
          <w:b/>
          <w:bCs/>
          <w:sz w:val="22"/>
          <w:szCs w:val="22"/>
        </w:rPr>
        <w:t xml:space="preserve"> u </w:t>
      </w:r>
      <w:proofErr w:type="spellStart"/>
      <w:r w:rsidRPr="003B4CD6">
        <w:rPr>
          <w:rFonts w:ascii="Times New Roman" w:hAnsi="Times New Roman"/>
          <w:b/>
          <w:bCs/>
          <w:sz w:val="22"/>
          <w:szCs w:val="22"/>
        </w:rPr>
        <w:t>ovom</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trenutku</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nemamo</w:t>
      </w:r>
      <w:proofErr w:type="spellEnd"/>
      <w:r w:rsidRPr="003B4CD6">
        <w:rPr>
          <w:rFonts w:ascii="Times New Roman" w:hAnsi="Times New Roman"/>
          <w:b/>
          <w:bCs/>
          <w:sz w:val="22"/>
          <w:szCs w:val="22"/>
        </w:rPr>
        <w:t xml:space="preserve"> </w:t>
      </w:r>
      <w:proofErr w:type="spellStart"/>
      <w:r>
        <w:rPr>
          <w:rFonts w:ascii="Times New Roman" w:hAnsi="Times New Roman"/>
          <w:b/>
          <w:bCs/>
          <w:sz w:val="22"/>
          <w:szCs w:val="22"/>
        </w:rPr>
        <w:t>saznanja</w:t>
      </w:r>
      <w:proofErr w:type="spellEnd"/>
      <w:r>
        <w:rPr>
          <w:rFonts w:ascii="Times New Roman" w:hAnsi="Times New Roman"/>
          <w:b/>
          <w:bCs/>
          <w:sz w:val="22"/>
          <w:szCs w:val="22"/>
        </w:rPr>
        <w:t xml:space="preserve"> </w:t>
      </w:r>
      <w:r w:rsidRPr="003B4CD6">
        <w:rPr>
          <w:rFonts w:ascii="Times New Roman" w:hAnsi="Times New Roman"/>
          <w:b/>
          <w:bCs/>
          <w:sz w:val="22"/>
          <w:szCs w:val="22"/>
        </w:rPr>
        <w:t>o</w:t>
      </w:r>
      <w:r>
        <w:rPr>
          <w:rFonts w:ascii="Times New Roman" w:hAnsi="Times New Roman"/>
          <w:b/>
          <w:bCs/>
          <w:sz w:val="22"/>
          <w:szCs w:val="22"/>
        </w:rPr>
        <w:t xml:space="preserve"> </w:t>
      </w:r>
      <w:proofErr w:type="spellStart"/>
      <w:r>
        <w:rPr>
          <w:rFonts w:ascii="Times New Roman" w:hAnsi="Times New Roman"/>
          <w:b/>
          <w:bCs/>
          <w:sz w:val="22"/>
          <w:szCs w:val="22"/>
        </w:rPr>
        <w:t>budućim</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prijavama</w:t>
      </w:r>
      <w:proofErr w:type="spellEnd"/>
      <w:r>
        <w:rPr>
          <w:rFonts w:ascii="Times New Roman" w:hAnsi="Times New Roman"/>
          <w:b/>
          <w:bCs/>
          <w:sz w:val="22"/>
          <w:szCs w:val="22"/>
        </w:rPr>
        <w:t xml:space="preserve"> </w:t>
      </w:r>
      <w:proofErr w:type="spellStart"/>
      <w:r>
        <w:rPr>
          <w:rFonts w:ascii="Times New Roman" w:hAnsi="Times New Roman"/>
          <w:b/>
          <w:bCs/>
          <w:sz w:val="22"/>
          <w:szCs w:val="22"/>
        </w:rPr>
        <w:t>Agenciji</w:t>
      </w:r>
      <w:proofErr w:type="spellEnd"/>
      <w:r>
        <w:rPr>
          <w:rFonts w:ascii="Times New Roman" w:hAnsi="Times New Roman"/>
          <w:b/>
          <w:bCs/>
          <w:sz w:val="22"/>
          <w:szCs w:val="22"/>
        </w:rPr>
        <w:t>.</w:t>
      </w:r>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Sredstva</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ćemo</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prenjeti</w:t>
      </w:r>
      <w:proofErr w:type="spellEnd"/>
      <w:r w:rsidRPr="003B4CD6">
        <w:rPr>
          <w:rFonts w:ascii="Times New Roman" w:hAnsi="Times New Roman"/>
          <w:b/>
          <w:bCs/>
          <w:sz w:val="22"/>
          <w:szCs w:val="22"/>
        </w:rPr>
        <w:t xml:space="preserve"> u 2024. </w:t>
      </w:r>
      <w:proofErr w:type="spellStart"/>
      <w:r>
        <w:rPr>
          <w:rFonts w:ascii="Times New Roman" w:hAnsi="Times New Roman"/>
          <w:b/>
          <w:bCs/>
          <w:sz w:val="22"/>
          <w:szCs w:val="22"/>
        </w:rPr>
        <w:t>g</w:t>
      </w:r>
      <w:r w:rsidRPr="003B4CD6">
        <w:rPr>
          <w:rFonts w:ascii="Times New Roman" w:hAnsi="Times New Roman"/>
          <w:b/>
          <w:bCs/>
          <w:sz w:val="22"/>
          <w:szCs w:val="22"/>
        </w:rPr>
        <w:t>odinu</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kao</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višak</w:t>
      </w:r>
      <w:proofErr w:type="spellEnd"/>
      <w:r w:rsidRPr="003B4CD6">
        <w:rPr>
          <w:rFonts w:ascii="Times New Roman" w:hAnsi="Times New Roman"/>
          <w:b/>
          <w:bCs/>
          <w:sz w:val="22"/>
          <w:szCs w:val="22"/>
        </w:rPr>
        <w:t xml:space="preserve"> </w:t>
      </w:r>
      <w:proofErr w:type="spellStart"/>
      <w:r>
        <w:rPr>
          <w:rFonts w:ascii="Times New Roman" w:hAnsi="Times New Roman"/>
          <w:b/>
          <w:bCs/>
          <w:sz w:val="22"/>
          <w:szCs w:val="22"/>
        </w:rPr>
        <w:t>p</w:t>
      </w:r>
      <w:r w:rsidRPr="003B4CD6">
        <w:rPr>
          <w:rFonts w:ascii="Times New Roman" w:hAnsi="Times New Roman"/>
          <w:b/>
          <w:bCs/>
          <w:sz w:val="22"/>
          <w:szCs w:val="22"/>
        </w:rPr>
        <w:t>rihoda</w:t>
      </w:r>
      <w:proofErr w:type="spellEnd"/>
      <w:r w:rsidRPr="003B4CD6">
        <w:rPr>
          <w:rFonts w:ascii="Times New Roman" w:hAnsi="Times New Roman"/>
          <w:b/>
          <w:bCs/>
          <w:sz w:val="22"/>
          <w:szCs w:val="22"/>
        </w:rPr>
        <w:t xml:space="preserve"> </w:t>
      </w:r>
      <w:proofErr w:type="spellStart"/>
      <w:r w:rsidRPr="003B4CD6">
        <w:rPr>
          <w:rFonts w:ascii="Times New Roman" w:hAnsi="Times New Roman"/>
          <w:b/>
          <w:bCs/>
          <w:sz w:val="22"/>
          <w:szCs w:val="22"/>
        </w:rPr>
        <w:t>poslovanja</w:t>
      </w:r>
      <w:proofErr w:type="spellEnd"/>
      <w:r>
        <w:rPr>
          <w:rFonts w:ascii="Times New Roman" w:hAnsi="Times New Roman"/>
          <w:b/>
          <w:bCs/>
          <w:sz w:val="22"/>
          <w:szCs w:val="22"/>
        </w:rPr>
        <w:t xml:space="preserve"> </w:t>
      </w:r>
      <w:proofErr w:type="spellStart"/>
      <w:r>
        <w:rPr>
          <w:rFonts w:ascii="Times New Roman" w:hAnsi="Times New Roman"/>
          <w:b/>
          <w:bCs/>
          <w:sz w:val="22"/>
          <w:szCs w:val="22"/>
        </w:rPr>
        <w:t>te</w:t>
      </w:r>
      <w:proofErr w:type="spellEnd"/>
      <w:r>
        <w:rPr>
          <w:rFonts w:ascii="Times New Roman" w:hAnsi="Times New Roman"/>
          <w:b/>
          <w:bCs/>
          <w:sz w:val="22"/>
          <w:szCs w:val="22"/>
        </w:rPr>
        <w:t xml:space="preserve"> </w:t>
      </w:r>
      <w:proofErr w:type="spellStart"/>
      <w:r>
        <w:rPr>
          <w:rFonts w:ascii="Times New Roman" w:hAnsi="Times New Roman"/>
          <w:b/>
          <w:bCs/>
          <w:sz w:val="22"/>
          <w:szCs w:val="22"/>
        </w:rPr>
        <w:t>s</w:t>
      </w:r>
      <w:r w:rsidR="00B609EC">
        <w:rPr>
          <w:rFonts w:ascii="Times New Roman" w:hAnsi="Times New Roman"/>
          <w:b/>
          <w:bCs/>
          <w:sz w:val="22"/>
          <w:szCs w:val="22"/>
        </w:rPr>
        <w:t>za</w:t>
      </w:r>
      <w:proofErr w:type="spellEnd"/>
      <w:r w:rsidR="00B609EC">
        <w:rPr>
          <w:rFonts w:ascii="Times New Roman" w:hAnsi="Times New Roman"/>
          <w:b/>
          <w:bCs/>
          <w:sz w:val="22"/>
          <w:szCs w:val="22"/>
        </w:rPr>
        <w:t xml:space="preserve"> taj </w:t>
      </w:r>
      <w:proofErr w:type="spellStart"/>
      <w:proofErr w:type="gramStart"/>
      <w:r w:rsidR="00B609EC">
        <w:rPr>
          <w:rFonts w:ascii="Times New Roman" w:hAnsi="Times New Roman"/>
          <w:b/>
          <w:bCs/>
          <w:sz w:val="22"/>
          <w:szCs w:val="22"/>
        </w:rPr>
        <w:t>iznos</w:t>
      </w:r>
      <w:proofErr w:type="spellEnd"/>
      <w:r w:rsidR="00B609EC">
        <w:rPr>
          <w:rFonts w:ascii="Times New Roman" w:hAnsi="Times New Roman"/>
          <w:b/>
          <w:bCs/>
          <w:sz w:val="22"/>
          <w:szCs w:val="22"/>
        </w:rPr>
        <w:t xml:space="preserve"> </w:t>
      </w:r>
      <w:r>
        <w:rPr>
          <w:rFonts w:ascii="Times New Roman" w:hAnsi="Times New Roman"/>
          <w:b/>
          <w:bCs/>
          <w:sz w:val="22"/>
          <w:szCs w:val="22"/>
        </w:rPr>
        <w:t xml:space="preserve"> </w:t>
      </w:r>
      <w:proofErr w:type="spellStart"/>
      <w:r>
        <w:rPr>
          <w:rFonts w:ascii="Times New Roman" w:hAnsi="Times New Roman"/>
          <w:b/>
          <w:bCs/>
          <w:sz w:val="22"/>
          <w:szCs w:val="22"/>
        </w:rPr>
        <w:t>iskazujemo</w:t>
      </w:r>
      <w:proofErr w:type="spellEnd"/>
      <w:proofErr w:type="gramEnd"/>
      <w:r>
        <w:rPr>
          <w:rFonts w:ascii="Times New Roman" w:hAnsi="Times New Roman"/>
          <w:b/>
          <w:bCs/>
          <w:sz w:val="22"/>
          <w:szCs w:val="22"/>
        </w:rPr>
        <w:t xml:space="preserve"> </w:t>
      </w:r>
      <w:proofErr w:type="spellStart"/>
      <w:r>
        <w:rPr>
          <w:rFonts w:ascii="Times New Roman" w:hAnsi="Times New Roman"/>
          <w:b/>
          <w:bCs/>
          <w:sz w:val="22"/>
          <w:szCs w:val="22"/>
        </w:rPr>
        <w:t>manji</w:t>
      </w:r>
      <w:proofErr w:type="spellEnd"/>
      <w:r>
        <w:rPr>
          <w:rFonts w:ascii="Times New Roman" w:hAnsi="Times New Roman"/>
          <w:b/>
          <w:bCs/>
          <w:sz w:val="22"/>
          <w:szCs w:val="22"/>
        </w:rPr>
        <w:t xml:space="preserve"> </w:t>
      </w:r>
      <w:proofErr w:type="spellStart"/>
      <w:r>
        <w:rPr>
          <w:rFonts w:ascii="Times New Roman" w:hAnsi="Times New Roman"/>
          <w:b/>
          <w:bCs/>
          <w:sz w:val="22"/>
          <w:szCs w:val="22"/>
        </w:rPr>
        <w:t>prihod</w:t>
      </w:r>
      <w:proofErr w:type="spellEnd"/>
      <w:r>
        <w:rPr>
          <w:rFonts w:ascii="Times New Roman" w:hAnsi="Times New Roman"/>
          <w:b/>
          <w:bCs/>
          <w:sz w:val="22"/>
          <w:szCs w:val="22"/>
        </w:rPr>
        <w:t xml:space="preserve"> </w:t>
      </w:r>
      <w:proofErr w:type="spellStart"/>
      <w:r>
        <w:rPr>
          <w:rFonts w:ascii="Times New Roman" w:hAnsi="Times New Roman"/>
          <w:b/>
          <w:bCs/>
          <w:sz w:val="22"/>
          <w:szCs w:val="22"/>
        </w:rPr>
        <w:t>od</w:t>
      </w:r>
      <w:proofErr w:type="spellEnd"/>
      <w:r>
        <w:rPr>
          <w:rFonts w:ascii="Times New Roman" w:hAnsi="Times New Roman"/>
          <w:b/>
          <w:bCs/>
          <w:sz w:val="22"/>
          <w:szCs w:val="22"/>
        </w:rPr>
        <w:t xml:space="preserve"> </w:t>
      </w:r>
      <w:proofErr w:type="spellStart"/>
      <w:r>
        <w:rPr>
          <w:rFonts w:ascii="Times New Roman" w:hAnsi="Times New Roman"/>
          <w:b/>
          <w:bCs/>
          <w:sz w:val="22"/>
          <w:szCs w:val="22"/>
        </w:rPr>
        <w:t>rashoda</w:t>
      </w:r>
      <w:proofErr w:type="spellEnd"/>
      <w:r w:rsidR="00B609EC">
        <w:rPr>
          <w:rFonts w:ascii="Times New Roman" w:hAnsi="Times New Roman"/>
          <w:b/>
          <w:bCs/>
          <w:sz w:val="22"/>
          <w:szCs w:val="22"/>
        </w:rPr>
        <w:t>.</w:t>
      </w:r>
    </w:p>
    <w:p w14:paraId="01CE3CEB" w14:textId="77777777" w:rsidR="003B4CD6" w:rsidRPr="0010735E" w:rsidRDefault="003B4CD6" w:rsidP="003B4CD6">
      <w:pPr>
        <w:spacing w:line="276" w:lineRule="auto"/>
        <w:ind w:left="643"/>
        <w:jc w:val="both"/>
        <w:rPr>
          <w:sz w:val="22"/>
          <w:szCs w:val="22"/>
          <w:lang w:eastAsia="en-US"/>
        </w:rPr>
      </w:pPr>
    </w:p>
    <w:p w14:paraId="6495F266" w14:textId="77777777" w:rsidR="00342659" w:rsidRPr="0010735E" w:rsidRDefault="00342659" w:rsidP="00342659">
      <w:pPr>
        <w:spacing w:line="276" w:lineRule="auto"/>
        <w:ind w:left="720"/>
        <w:jc w:val="both"/>
        <w:rPr>
          <w:sz w:val="22"/>
          <w:szCs w:val="22"/>
          <w:lang w:eastAsia="en-US"/>
        </w:rPr>
      </w:pPr>
    </w:p>
    <w:p w14:paraId="67812F95" w14:textId="77777777" w:rsidR="00342659" w:rsidRPr="0010735E" w:rsidRDefault="00342659" w:rsidP="00342659">
      <w:pPr>
        <w:spacing w:line="276" w:lineRule="auto"/>
        <w:jc w:val="both"/>
        <w:rPr>
          <w:b/>
          <w:sz w:val="22"/>
          <w:szCs w:val="22"/>
          <w:lang w:eastAsia="en-US"/>
        </w:rPr>
      </w:pPr>
      <w:r w:rsidRPr="0010735E">
        <w:rPr>
          <w:b/>
          <w:sz w:val="22"/>
          <w:szCs w:val="22"/>
          <w:lang w:eastAsia="en-US"/>
        </w:rPr>
        <w:t xml:space="preserve">RAZLOZI ODSTUPANJA </w:t>
      </w:r>
    </w:p>
    <w:p w14:paraId="620B62FC" w14:textId="77777777" w:rsidR="00342659" w:rsidRPr="0010735E" w:rsidRDefault="00342659" w:rsidP="00342659">
      <w:pPr>
        <w:numPr>
          <w:ilvl w:val="0"/>
          <w:numId w:val="3"/>
        </w:numPr>
        <w:spacing w:line="276" w:lineRule="auto"/>
        <w:jc w:val="both"/>
        <w:rPr>
          <w:sz w:val="22"/>
          <w:szCs w:val="22"/>
          <w:lang w:eastAsia="en-US"/>
        </w:rPr>
      </w:pPr>
      <w:r w:rsidRPr="0010735E">
        <w:rPr>
          <w:sz w:val="22"/>
          <w:szCs w:val="22"/>
          <w:lang w:eastAsia="en-US"/>
        </w:rPr>
        <w:t xml:space="preserve">Nema značajnih odstupanja </w:t>
      </w:r>
    </w:p>
    <w:p w14:paraId="69E1410D" w14:textId="77777777" w:rsidR="00342659" w:rsidRPr="0010735E" w:rsidRDefault="00342659" w:rsidP="00342659">
      <w:pPr>
        <w:spacing w:line="276" w:lineRule="auto"/>
        <w:ind w:left="360"/>
        <w:jc w:val="both"/>
        <w:rPr>
          <w:sz w:val="22"/>
          <w:szCs w:val="22"/>
          <w:lang w:eastAsia="en-US"/>
        </w:rPr>
      </w:pPr>
    </w:p>
    <w:p w14:paraId="018971F5" w14:textId="77777777" w:rsidR="00342659" w:rsidRPr="0010735E" w:rsidRDefault="00342659" w:rsidP="00342659">
      <w:pPr>
        <w:spacing w:line="276" w:lineRule="auto"/>
        <w:jc w:val="both"/>
        <w:rPr>
          <w:b/>
          <w:sz w:val="22"/>
          <w:szCs w:val="22"/>
          <w:lang w:eastAsia="en-US"/>
        </w:rPr>
      </w:pPr>
      <w:r w:rsidRPr="0010735E">
        <w:rPr>
          <w:b/>
          <w:sz w:val="22"/>
          <w:szCs w:val="22"/>
          <w:lang w:eastAsia="en-US"/>
        </w:rPr>
        <w:t>POKAZATELJI USPJEŠNOSTI</w:t>
      </w:r>
    </w:p>
    <w:p w14:paraId="10E57C81" w14:textId="77777777" w:rsidR="00342659" w:rsidRPr="0010735E" w:rsidRDefault="00342659" w:rsidP="00342659">
      <w:pPr>
        <w:numPr>
          <w:ilvl w:val="0"/>
          <w:numId w:val="2"/>
        </w:numPr>
        <w:spacing w:line="276" w:lineRule="auto"/>
        <w:jc w:val="both"/>
        <w:rPr>
          <w:sz w:val="22"/>
          <w:szCs w:val="22"/>
          <w:lang w:eastAsia="en-US"/>
        </w:rPr>
      </w:pPr>
      <w:r w:rsidRPr="0010735E">
        <w:rPr>
          <w:sz w:val="22"/>
          <w:szCs w:val="22"/>
          <w:lang w:eastAsia="en-US"/>
        </w:rPr>
        <w:t>Pokazatelj učinka: potaknuti nove projekte i aktivnosti, potaknuti suradnju prosvjetnih djelatnika u srednjem školstvu, usavršavanje i obrazovanje prosvjetnih djelatnika</w:t>
      </w:r>
    </w:p>
    <w:p w14:paraId="0C5475CE" w14:textId="4D9AA158" w:rsidR="009F6505" w:rsidRPr="009F6505" w:rsidRDefault="00342659" w:rsidP="009F6505">
      <w:pPr>
        <w:numPr>
          <w:ilvl w:val="0"/>
          <w:numId w:val="2"/>
        </w:numPr>
        <w:spacing w:line="276" w:lineRule="auto"/>
        <w:jc w:val="both"/>
        <w:rPr>
          <w:b/>
          <w:sz w:val="22"/>
          <w:szCs w:val="22"/>
          <w:lang w:eastAsia="en-US"/>
        </w:rPr>
      </w:pPr>
      <w:r w:rsidRPr="0010735E">
        <w:rPr>
          <w:sz w:val="22"/>
          <w:szCs w:val="22"/>
          <w:lang w:eastAsia="en-US"/>
        </w:rPr>
        <w:t xml:space="preserve">Pokazatelj rezultata: </w:t>
      </w:r>
      <w:r w:rsidR="009F6505">
        <w:rPr>
          <w:sz w:val="22"/>
          <w:szCs w:val="22"/>
          <w:lang w:eastAsia="en-US"/>
        </w:rPr>
        <w:t>uspješno odrađen program za 32 učenika u Italiji, 2022. godine.</w:t>
      </w:r>
    </w:p>
    <w:p w14:paraId="48A52F11" w14:textId="77777777" w:rsidR="009F6505" w:rsidRPr="009F6505" w:rsidRDefault="009F6505" w:rsidP="009F6505">
      <w:pPr>
        <w:spacing w:line="276" w:lineRule="auto"/>
        <w:ind w:left="643"/>
        <w:jc w:val="both"/>
        <w:rPr>
          <w:b/>
          <w:sz w:val="22"/>
          <w:szCs w:val="22"/>
          <w:lang w:eastAsia="en-US"/>
        </w:rPr>
      </w:pPr>
    </w:p>
    <w:p w14:paraId="0D13E2B4" w14:textId="1F3829B8" w:rsidR="00342659" w:rsidRPr="0010735E" w:rsidRDefault="00342659" w:rsidP="009F6505">
      <w:pPr>
        <w:numPr>
          <w:ilvl w:val="0"/>
          <w:numId w:val="2"/>
        </w:numPr>
        <w:spacing w:line="276" w:lineRule="auto"/>
        <w:jc w:val="both"/>
        <w:rPr>
          <w:b/>
          <w:sz w:val="22"/>
          <w:szCs w:val="22"/>
          <w:lang w:eastAsia="en-US"/>
        </w:rPr>
      </w:pPr>
      <w:r w:rsidRPr="0010735E">
        <w:rPr>
          <w:b/>
          <w:sz w:val="22"/>
          <w:szCs w:val="22"/>
          <w:lang w:eastAsia="en-US"/>
        </w:rPr>
        <w:t>IZVOR FINANCIRANJA</w:t>
      </w:r>
    </w:p>
    <w:p w14:paraId="3AAD5935" w14:textId="2125B29D" w:rsidR="0030590C" w:rsidRPr="003B4CD6" w:rsidRDefault="00EC6C2E" w:rsidP="0030590C">
      <w:pPr>
        <w:pStyle w:val="Odlomakpopisa"/>
        <w:numPr>
          <w:ilvl w:val="0"/>
          <w:numId w:val="3"/>
        </w:numPr>
        <w:spacing w:line="276" w:lineRule="auto"/>
        <w:jc w:val="both"/>
        <w:rPr>
          <w:sz w:val="22"/>
          <w:szCs w:val="22"/>
        </w:rPr>
      </w:pPr>
      <w:proofErr w:type="spellStart"/>
      <w:r w:rsidRPr="003B4CD6">
        <w:rPr>
          <w:rFonts w:ascii="Times New Roman" w:hAnsi="Times New Roman"/>
          <w:sz w:val="22"/>
          <w:szCs w:val="22"/>
        </w:rPr>
        <w:t>Pomoći</w:t>
      </w:r>
      <w:proofErr w:type="spellEnd"/>
      <w:r w:rsidRPr="003B4CD6">
        <w:rPr>
          <w:rFonts w:ascii="Times New Roman" w:hAnsi="Times New Roman"/>
          <w:sz w:val="22"/>
          <w:szCs w:val="22"/>
        </w:rPr>
        <w:t xml:space="preserve"> EU</w:t>
      </w:r>
      <w:r w:rsidR="003B4CD6" w:rsidRPr="003B4CD6">
        <w:rPr>
          <w:rFonts w:ascii="Times New Roman" w:hAnsi="Times New Roman"/>
          <w:sz w:val="22"/>
          <w:szCs w:val="22"/>
        </w:rPr>
        <w:t xml:space="preserve"> </w:t>
      </w:r>
    </w:p>
    <w:p w14:paraId="375E042E" w14:textId="77777777" w:rsidR="00342659" w:rsidRPr="0010735E" w:rsidRDefault="00342659" w:rsidP="0030590C">
      <w:pPr>
        <w:spacing w:line="276" w:lineRule="auto"/>
        <w:jc w:val="both"/>
        <w:rPr>
          <w:sz w:val="22"/>
          <w:szCs w:val="22"/>
          <w:lang w:eastAsia="en-US"/>
        </w:rPr>
      </w:pPr>
    </w:p>
    <w:p w14:paraId="274421BE" w14:textId="34764352" w:rsidR="0030590C" w:rsidRPr="0010735E" w:rsidRDefault="0030590C" w:rsidP="0030590C">
      <w:pPr>
        <w:spacing w:line="276" w:lineRule="auto"/>
        <w:jc w:val="both"/>
        <w:rPr>
          <w:b/>
          <w:color w:val="FF0000"/>
          <w:sz w:val="22"/>
          <w:szCs w:val="22"/>
          <w:lang w:eastAsia="en-US"/>
        </w:rPr>
      </w:pPr>
      <w:r w:rsidRPr="0010735E">
        <w:rPr>
          <w:b/>
          <w:sz w:val="22"/>
          <w:szCs w:val="22"/>
          <w:lang w:eastAsia="en-US"/>
        </w:rPr>
        <w:t xml:space="preserve">NAZIV TEKUĆEG PROJEKTA </w:t>
      </w:r>
    </w:p>
    <w:p w14:paraId="7BCF478B" w14:textId="77777777" w:rsidR="0030590C" w:rsidRPr="0088721A" w:rsidRDefault="0030590C" w:rsidP="0030590C">
      <w:pPr>
        <w:numPr>
          <w:ilvl w:val="0"/>
          <w:numId w:val="2"/>
        </w:numPr>
        <w:spacing w:line="276" w:lineRule="auto"/>
        <w:jc w:val="both"/>
        <w:rPr>
          <w:b/>
          <w:sz w:val="22"/>
          <w:szCs w:val="22"/>
          <w:u w:val="single"/>
          <w:lang w:eastAsia="en-US"/>
        </w:rPr>
      </w:pPr>
      <w:r w:rsidRPr="0088721A">
        <w:rPr>
          <w:b/>
          <w:sz w:val="22"/>
          <w:szCs w:val="22"/>
          <w:u w:val="single"/>
          <w:lang w:eastAsia="en-US"/>
        </w:rPr>
        <w:t xml:space="preserve">REGIONALNI CENTAR KOMPETENTNOSTI U STRUKOVNOM OBRAZOVANJU U STROJARSTVU- INDUSTRIJA 4.0 </w:t>
      </w:r>
      <w:r w:rsidRPr="0088721A">
        <w:rPr>
          <w:b/>
          <w:bCs/>
          <w:sz w:val="22"/>
          <w:szCs w:val="22"/>
          <w:u w:val="single"/>
          <w:lang w:eastAsia="en-US"/>
        </w:rPr>
        <w:t xml:space="preserve">1001 </w:t>
      </w:r>
      <w:r w:rsidRPr="0088721A">
        <w:rPr>
          <w:b/>
          <w:sz w:val="22"/>
          <w:szCs w:val="22"/>
          <w:u w:val="single"/>
          <w:lang w:eastAsia="en-US"/>
        </w:rPr>
        <w:t>T100021</w:t>
      </w:r>
    </w:p>
    <w:p w14:paraId="59F89150" w14:textId="2C6D2666" w:rsidR="0030590C" w:rsidRPr="0010735E" w:rsidRDefault="00721D54" w:rsidP="0030590C">
      <w:pPr>
        <w:spacing w:line="276" w:lineRule="auto"/>
        <w:jc w:val="both"/>
        <w:rPr>
          <w:b/>
          <w:sz w:val="22"/>
          <w:szCs w:val="22"/>
          <w:lang w:eastAsia="en-US"/>
        </w:rPr>
      </w:pPr>
      <w:r w:rsidRPr="0010735E">
        <w:rPr>
          <w:b/>
          <w:sz w:val="22"/>
          <w:szCs w:val="22"/>
          <w:lang w:eastAsia="en-US"/>
        </w:rPr>
        <w:t xml:space="preserve"> </w:t>
      </w:r>
    </w:p>
    <w:p w14:paraId="2FEB809B" w14:textId="77777777" w:rsidR="0030590C" w:rsidRPr="0010735E" w:rsidRDefault="0030590C" w:rsidP="0030590C">
      <w:pPr>
        <w:spacing w:line="276" w:lineRule="auto"/>
        <w:jc w:val="both"/>
        <w:rPr>
          <w:b/>
          <w:sz w:val="22"/>
          <w:szCs w:val="22"/>
          <w:lang w:eastAsia="en-US"/>
        </w:rPr>
      </w:pPr>
      <w:r w:rsidRPr="0010735E">
        <w:rPr>
          <w:b/>
          <w:sz w:val="22"/>
          <w:szCs w:val="22"/>
          <w:lang w:eastAsia="en-US"/>
        </w:rPr>
        <w:t>OPIS AKTIVNOSTI</w:t>
      </w:r>
    </w:p>
    <w:p w14:paraId="78B18C47" w14:textId="777777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Regionalni centar kompetentnosti u strukovnom obrazovanju u strojarstvu –Industrija 4.0 je integralni projekt kojeg kao prijavitelj provodi Srednja strukovna škola Velika Gorica, a koji se financira iz različitih izvora.</w:t>
      </w:r>
    </w:p>
    <w:p w14:paraId="4E5F750E" w14:textId="7266DB76" w:rsidR="0030590C" w:rsidRPr="0010735E" w:rsidRDefault="0030590C" w:rsidP="0030590C">
      <w:pPr>
        <w:numPr>
          <w:ilvl w:val="0"/>
          <w:numId w:val="2"/>
        </w:numPr>
        <w:spacing w:line="276" w:lineRule="auto"/>
        <w:jc w:val="both"/>
        <w:rPr>
          <w:b/>
          <w:sz w:val="22"/>
          <w:szCs w:val="22"/>
          <w:lang w:eastAsia="en-US"/>
        </w:rPr>
      </w:pPr>
      <w:r w:rsidRPr="0010735E">
        <w:rPr>
          <w:sz w:val="22"/>
          <w:szCs w:val="22"/>
          <w:lang w:eastAsia="en-US"/>
        </w:rPr>
        <w:t>Radi se o dva projekta, od kojih je jedan vezan uz uspostavu infrastrukture Regionalnog centra kompetentnosti kroz izgradnju triju centara izvrsnosti u sektoru strojarstva na tri lokacije, dok je drugi projekt vezan uz razvoj ljudskih potencijala kroz brojna stručna usavršavanja odgojno-obrazovnih djelatnika, modernizaciju i izradu obrazovnih srednjoškolskih programa i programa obrazovanja odraslih.</w:t>
      </w:r>
    </w:p>
    <w:p w14:paraId="6EFE37D9" w14:textId="048B4F1D" w:rsidR="00721D54" w:rsidRPr="0010735E" w:rsidRDefault="00721D54" w:rsidP="00721D54">
      <w:pPr>
        <w:spacing w:line="276" w:lineRule="auto"/>
        <w:ind w:left="643"/>
        <w:jc w:val="both"/>
        <w:rPr>
          <w:sz w:val="22"/>
          <w:szCs w:val="22"/>
          <w:lang w:eastAsia="en-US"/>
        </w:rPr>
      </w:pPr>
      <w:r w:rsidRPr="0010735E">
        <w:rPr>
          <w:sz w:val="22"/>
          <w:szCs w:val="22"/>
          <w:lang w:eastAsia="en-US"/>
        </w:rPr>
        <w:t>Naša škola je Škola partner u projektu( UP.03.3.1.04.0001 ) te za sve aktivnosti vezane za projekt prima upute od Srednje strukovne škole Velika Gorica koja je nositeljica istog.</w:t>
      </w:r>
    </w:p>
    <w:p w14:paraId="6F66C3F4" w14:textId="77777777" w:rsidR="00157868" w:rsidRPr="0010735E" w:rsidRDefault="00157868" w:rsidP="00721D54">
      <w:pPr>
        <w:spacing w:line="276" w:lineRule="auto"/>
        <w:ind w:left="643"/>
        <w:jc w:val="both"/>
        <w:rPr>
          <w:b/>
          <w:sz w:val="22"/>
          <w:szCs w:val="22"/>
          <w:lang w:eastAsia="en-US"/>
        </w:rPr>
      </w:pPr>
    </w:p>
    <w:p w14:paraId="3F1A7E44" w14:textId="77777777" w:rsidR="0030590C" w:rsidRPr="0010735E" w:rsidRDefault="0030590C" w:rsidP="0030590C">
      <w:pPr>
        <w:spacing w:line="276" w:lineRule="auto"/>
        <w:jc w:val="both"/>
        <w:rPr>
          <w:b/>
          <w:sz w:val="22"/>
          <w:szCs w:val="22"/>
          <w:lang w:eastAsia="en-US"/>
        </w:rPr>
      </w:pPr>
      <w:r w:rsidRPr="0010735E">
        <w:rPr>
          <w:b/>
          <w:sz w:val="22"/>
          <w:szCs w:val="22"/>
          <w:lang w:eastAsia="en-US"/>
        </w:rPr>
        <w:lastRenderedPageBreak/>
        <w:t>OPĆI CILJ</w:t>
      </w:r>
    </w:p>
    <w:p w14:paraId="766ACAEB" w14:textId="77777777" w:rsidR="0030590C" w:rsidRPr="0010735E" w:rsidRDefault="0030590C" w:rsidP="0030590C">
      <w:pPr>
        <w:numPr>
          <w:ilvl w:val="0"/>
          <w:numId w:val="19"/>
        </w:numPr>
        <w:spacing w:line="276" w:lineRule="auto"/>
        <w:jc w:val="both"/>
        <w:rPr>
          <w:sz w:val="22"/>
          <w:szCs w:val="22"/>
          <w:lang w:eastAsia="en-US"/>
        </w:rPr>
      </w:pPr>
      <w:r w:rsidRPr="0010735E">
        <w:rPr>
          <w:sz w:val="22"/>
          <w:szCs w:val="22"/>
          <w:lang w:eastAsia="en-US"/>
        </w:rPr>
        <w:t>Cilj projekta je uspostava Regionalnog centara kompetentnosti u strukovnom obrazovanju u strojarstvu – Industrija 4.0 povezanog sa tržištem rada, koji će sa svojom opremljenošću i stručnim kadrovima kao nositelj kvalitetnog strukovnog obrazovanja i osposobljavanja omogućiti učenje temeljeno na radu.</w:t>
      </w:r>
    </w:p>
    <w:p w14:paraId="79F79FDD" w14:textId="77777777" w:rsidR="0030590C" w:rsidRPr="0010735E" w:rsidRDefault="0030590C" w:rsidP="0030590C">
      <w:pPr>
        <w:spacing w:line="276" w:lineRule="auto"/>
        <w:jc w:val="both"/>
        <w:rPr>
          <w:b/>
          <w:sz w:val="22"/>
          <w:szCs w:val="22"/>
          <w:lang w:eastAsia="en-US"/>
        </w:rPr>
      </w:pPr>
    </w:p>
    <w:p w14:paraId="2BBCE34A" w14:textId="77777777" w:rsidR="0030590C" w:rsidRPr="0010735E" w:rsidRDefault="0030590C" w:rsidP="0030590C">
      <w:pPr>
        <w:spacing w:line="276" w:lineRule="auto"/>
        <w:jc w:val="both"/>
        <w:rPr>
          <w:b/>
          <w:sz w:val="22"/>
          <w:szCs w:val="22"/>
          <w:lang w:eastAsia="en-US"/>
        </w:rPr>
      </w:pPr>
      <w:r w:rsidRPr="0010735E">
        <w:rPr>
          <w:b/>
          <w:sz w:val="22"/>
          <w:szCs w:val="22"/>
          <w:lang w:eastAsia="en-US"/>
        </w:rPr>
        <w:t>POSEBNI CILJEVI</w:t>
      </w:r>
    </w:p>
    <w:p w14:paraId="0868470F" w14:textId="77777777" w:rsidR="0030590C" w:rsidRPr="0010735E" w:rsidRDefault="0030590C" w:rsidP="0030590C">
      <w:pPr>
        <w:numPr>
          <w:ilvl w:val="0"/>
          <w:numId w:val="2"/>
        </w:numPr>
        <w:spacing w:line="276" w:lineRule="auto"/>
        <w:jc w:val="both"/>
        <w:rPr>
          <w:sz w:val="22"/>
          <w:szCs w:val="22"/>
          <w:lang w:eastAsia="en-US"/>
        </w:rPr>
      </w:pPr>
      <w:r w:rsidRPr="0010735E">
        <w:rPr>
          <w:sz w:val="22"/>
          <w:szCs w:val="22"/>
          <w:lang w:eastAsia="en-US"/>
        </w:rPr>
        <w:t xml:space="preserve">promicati mobilnost u svrhu učenja za pojedince i skupine te suradnju, kvalitetu, </w:t>
      </w:r>
      <w:proofErr w:type="spellStart"/>
      <w:r w:rsidRPr="0010735E">
        <w:rPr>
          <w:sz w:val="22"/>
          <w:szCs w:val="22"/>
          <w:lang w:eastAsia="en-US"/>
        </w:rPr>
        <w:t>uključivost</w:t>
      </w:r>
      <w:proofErr w:type="spellEnd"/>
      <w:r w:rsidRPr="0010735E">
        <w:rPr>
          <w:sz w:val="22"/>
          <w:szCs w:val="22"/>
          <w:lang w:eastAsia="en-US"/>
        </w:rPr>
        <w:t xml:space="preserve"> i pravednost, izvrsnost, kreativnost i inovativnost na razini organizacija i politika u području obrazovanja i osposobljavanja</w:t>
      </w:r>
    </w:p>
    <w:p w14:paraId="237AAE44" w14:textId="749C0B07" w:rsidR="0030590C" w:rsidRPr="0010735E" w:rsidRDefault="0030590C" w:rsidP="0030590C">
      <w:pPr>
        <w:numPr>
          <w:ilvl w:val="0"/>
          <w:numId w:val="2"/>
        </w:numPr>
        <w:spacing w:line="276" w:lineRule="auto"/>
        <w:jc w:val="both"/>
        <w:rPr>
          <w:b/>
          <w:sz w:val="22"/>
          <w:szCs w:val="22"/>
          <w:lang w:eastAsia="en-US"/>
        </w:rPr>
      </w:pPr>
      <w:r w:rsidRPr="0010735E">
        <w:rPr>
          <w:sz w:val="22"/>
          <w:szCs w:val="22"/>
          <w:lang w:eastAsia="en-US"/>
        </w:rPr>
        <w:t>promicati mo</w:t>
      </w:r>
      <w:r w:rsidR="00371654" w:rsidRPr="0010735E">
        <w:rPr>
          <w:sz w:val="22"/>
          <w:szCs w:val="22"/>
          <w:lang w:eastAsia="en-US"/>
        </w:rPr>
        <w:t xml:space="preserve">bilnost u svrhu neformalnog i </w:t>
      </w:r>
      <w:r w:rsidRPr="0010735E">
        <w:rPr>
          <w:sz w:val="22"/>
          <w:szCs w:val="22"/>
          <w:lang w:eastAsia="en-US"/>
        </w:rPr>
        <w:t>formalnog učenja, aktivno sudjelovanje mladih te suradnju, kvalitetu, kreativnost i inovativnost na razini organizacija i politika u području mladih</w:t>
      </w:r>
    </w:p>
    <w:p w14:paraId="2C7B1E39" w14:textId="77777777" w:rsidR="0030590C" w:rsidRPr="0010735E" w:rsidRDefault="0030590C" w:rsidP="0030590C">
      <w:pPr>
        <w:spacing w:line="276" w:lineRule="auto"/>
        <w:jc w:val="both"/>
        <w:rPr>
          <w:sz w:val="22"/>
          <w:szCs w:val="22"/>
          <w:lang w:eastAsia="en-US"/>
        </w:rPr>
      </w:pPr>
    </w:p>
    <w:p w14:paraId="0A433352" w14:textId="77777777" w:rsidR="0030590C" w:rsidRPr="0010735E" w:rsidRDefault="0030590C" w:rsidP="0030590C">
      <w:pPr>
        <w:spacing w:line="276" w:lineRule="auto"/>
        <w:jc w:val="both"/>
        <w:rPr>
          <w:b/>
          <w:sz w:val="22"/>
          <w:szCs w:val="22"/>
          <w:lang w:eastAsia="en-US"/>
        </w:rPr>
      </w:pPr>
      <w:r w:rsidRPr="0010735E">
        <w:rPr>
          <w:b/>
          <w:sz w:val="22"/>
          <w:szCs w:val="22"/>
          <w:lang w:eastAsia="en-US"/>
        </w:rPr>
        <w:t>IZVOR FINANCIRANJA</w:t>
      </w:r>
    </w:p>
    <w:p w14:paraId="4F14969F" w14:textId="141A6D7A" w:rsidR="0030590C" w:rsidRPr="0010735E" w:rsidRDefault="0030590C" w:rsidP="0030590C">
      <w:pPr>
        <w:numPr>
          <w:ilvl w:val="0"/>
          <w:numId w:val="3"/>
        </w:numPr>
        <w:spacing w:line="276" w:lineRule="auto"/>
        <w:jc w:val="both"/>
        <w:rPr>
          <w:sz w:val="22"/>
          <w:szCs w:val="22"/>
          <w:lang w:eastAsia="en-US"/>
        </w:rPr>
      </w:pPr>
      <w:r w:rsidRPr="0010735E">
        <w:rPr>
          <w:sz w:val="22"/>
          <w:szCs w:val="22"/>
          <w:lang w:eastAsia="en-US"/>
        </w:rPr>
        <w:t>Pomoći</w:t>
      </w:r>
      <w:r w:rsidR="009106F5" w:rsidRPr="0010735E">
        <w:rPr>
          <w:sz w:val="22"/>
          <w:szCs w:val="22"/>
          <w:lang w:eastAsia="en-US"/>
        </w:rPr>
        <w:t xml:space="preserve"> EU</w:t>
      </w:r>
      <w:r w:rsidR="00781A7D" w:rsidRPr="0010735E">
        <w:rPr>
          <w:sz w:val="22"/>
          <w:szCs w:val="22"/>
          <w:lang w:eastAsia="en-US"/>
        </w:rPr>
        <w:t xml:space="preserve"> ( putem nositelja Projekta )</w:t>
      </w:r>
    </w:p>
    <w:p w14:paraId="54E6A295" w14:textId="77777777" w:rsidR="00DC18D3" w:rsidRPr="0010735E" w:rsidRDefault="00DC18D3" w:rsidP="00DC18D3">
      <w:pPr>
        <w:spacing w:line="276" w:lineRule="auto"/>
        <w:ind w:left="720"/>
        <w:jc w:val="both"/>
        <w:rPr>
          <w:sz w:val="22"/>
          <w:szCs w:val="22"/>
          <w:lang w:eastAsia="en-US"/>
        </w:rPr>
      </w:pPr>
    </w:p>
    <w:p w14:paraId="5B8FF46B" w14:textId="77777777" w:rsidR="00C51E4F" w:rsidRPr="0010735E" w:rsidRDefault="00C51E4F" w:rsidP="00C51E4F">
      <w:pPr>
        <w:spacing w:line="276" w:lineRule="auto"/>
        <w:ind w:left="720"/>
        <w:jc w:val="both"/>
        <w:rPr>
          <w:sz w:val="22"/>
          <w:szCs w:val="22"/>
          <w:lang w:eastAsia="en-US"/>
        </w:rPr>
      </w:pPr>
    </w:p>
    <w:p w14:paraId="1675CDE0" w14:textId="77777777" w:rsidR="00703953" w:rsidRPr="0010735E" w:rsidRDefault="00703953" w:rsidP="00703953">
      <w:pPr>
        <w:spacing w:line="276" w:lineRule="auto"/>
        <w:jc w:val="both"/>
        <w:rPr>
          <w:b/>
          <w:sz w:val="22"/>
          <w:szCs w:val="22"/>
          <w:lang w:eastAsia="en-US"/>
        </w:rPr>
      </w:pPr>
      <w:r w:rsidRPr="0010735E">
        <w:rPr>
          <w:b/>
          <w:sz w:val="22"/>
          <w:szCs w:val="22"/>
          <w:lang w:eastAsia="en-US"/>
        </w:rPr>
        <w:t xml:space="preserve">NAZIV TEKUĆEG PROJEKTA </w:t>
      </w:r>
    </w:p>
    <w:p w14:paraId="4067B5FC" w14:textId="77777777" w:rsidR="00703953" w:rsidRPr="0010735E" w:rsidRDefault="00703953" w:rsidP="00703953">
      <w:pPr>
        <w:spacing w:line="276" w:lineRule="auto"/>
        <w:jc w:val="both"/>
        <w:rPr>
          <w:b/>
          <w:bCs/>
          <w:sz w:val="22"/>
          <w:szCs w:val="22"/>
          <w:lang w:eastAsia="en-US"/>
        </w:rPr>
      </w:pPr>
      <w:r w:rsidRPr="0010735E">
        <w:rPr>
          <w:b/>
          <w:bCs/>
          <w:sz w:val="22"/>
          <w:szCs w:val="22"/>
          <w:lang w:eastAsia="en-US"/>
        </w:rPr>
        <w:t>ŠKOLSKA SPORTSKA DRUŠTVA 1001 T100022</w:t>
      </w:r>
    </w:p>
    <w:p w14:paraId="65BD5372" w14:textId="77777777" w:rsidR="00703953" w:rsidRPr="0010735E" w:rsidRDefault="00703953" w:rsidP="00703953">
      <w:pPr>
        <w:spacing w:line="276" w:lineRule="auto"/>
        <w:ind w:left="720"/>
        <w:jc w:val="both"/>
        <w:rPr>
          <w:sz w:val="22"/>
          <w:szCs w:val="22"/>
          <w:lang w:eastAsia="en-US"/>
        </w:rPr>
      </w:pPr>
    </w:p>
    <w:p w14:paraId="2B372085" w14:textId="77777777" w:rsidR="00703953" w:rsidRPr="0010735E" w:rsidRDefault="00703953" w:rsidP="00703953">
      <w:pPr>
        <w:spacing w:line="276" w:lineRule="auto"/>
        <w:jc w:val="both"/>
        <w:rPr>
          <w:b/>
          <w:sz w:val="22"/>
          <w:szCs w:val="22"/>
          <w:lang w:eastAsia="en-US"/>
        </w:rPr>
      </w:pPr>
      <w:r w:rsidRPr="0010735E">
        <w:rPr>
          <w:b/>
          <w:sz w:val="22"/>
          <w:szCs w:val="22"/>
          <w:lang w:eastAsia="en-US"/>
        </w:rPr>
        <w:t>OPIS AKTIVNOSTI</w:t>
      </w:r>
    </w:p>
    <w:p w14:paraId="7CE75B90" w14:textId="77777777" w:rsidR="00703953" w:rsidRPr="0010735E" w:rsidRDefault="00703953" w:rsidP="00703953">
      <w:pPr>
        <w:numPr>
          <w:ilvl w:val="0"/>
          <w:numId w:val="2"/>
        </w:numPr>
        <w:spacing w:line="276" w:lineRule="auto"/>
        <w:jc w:val="both"/>
        <w:rPr>
          <w:sz w:val="22"/>
          <w:szCs w:val="22"/>
          <w:lang w:eastAsia="en-US"/>
        </w:rPr>
      </w:pPr>
      <w:r w:rsidRPr="0010735E">
        <w:rPr>
          <w:sz w:val="22"/>
          <w:szCs w:val="22"/>
          <w:lang w:eastAsia="en-US"/>
        </w:rPr>
        <w:t>Školska sportska društva osnivaju se radi provođenja izvannastavnih školskih sportskih aktivnosti učenika te sudjelovanja u programima školskih sportskih saveza, odnosno Hrvatskog školskog sportskog saveza.</w:t>
      </w:r>
    </w:p>
    <w:p w14:paraId="52B0ADEE" w14:textId="77777777" w:rsidR="00703953" w:rsidRPr="0010735E" w:rsidRDefault="00703953" w:rsidP="00703953">
      <w:pPr>
        <w:spacing w:line="276" w:lineRule="auto"/>
        <w:jc w:val="both"/>
        <w:rPr>
          <w:b/>
          <w:sz w:val="22"/>
          <w:szCs w:val="22"/>
          <w:lang w:eastAsia="en-US"/>
        </w:rPr>
      </w:pPr>
    </w:p>
    <w:p w14:paraId="5F0D5ECC" w14:textId="77777777" w:rsidR="00703953" w:rsidRPr="0010735E" w:rsidRDefault="00703953" w:rsidP="00703953">
      <w:pPr>
        <w:spacing w:line="276" w:lineRule="auto"/>
        <w:jc w:val="both"/>
        <w:rPr>
          <w:b/>
          <w:sz w:val="22"/>
          <w:szCs w:val="22"/>
          <w:lang w:eastAsia="en-US"/>
        </w:rPr>
      </w:pPr>
      <w:r w:rsidRPr="0010735E">
        <w:rPr>
          <w:b/>
          <w:sz w:val="22"/>
          <w:szCs w:val="22"/>
          <w:lang w:eastAsia="en-US"/>
        </w:rPr>
        <w:t>OPĆI CILJ</w:t>
      </w:r>
    </w:p>
    <w:p w14:paraId="1EFAA20F" w14:textId="77777777" w:rsidR="00703953" w:rsidRPr="0010735E" w:rsidRDefault="00703953" w:rsidP="00703953">
      <w:pPr>
        <w:numPr>
          <w:ilvl w:val="0"/>
          <w:numId w:val="2"/>
        </w:numPr>
        <w:spacing w:line="276" w:lineRule="auto"/>
        <w:jc w:val="both"/>
        <w:rPr>
          <w:sz w:val="22"/>
          <w:szCs w:val="22"/>
          <w:lang w:eastAsia="en-US"/>
        </w:rPr>
      </w:pPr>
      <w:r w:rsidRPr="0010735E">
        <w:rPr>
          <w:sz w:val="22"/>
          <w:szCs w:val="22"/>
          <w:lang w:eastAsia="en-US"/>
        </w:rPr>
        <w:t xml:space="preserve">Uključivanje što većeg broja učenika u izvannastavne sportske aktivnosti </w:t>
      </w:r>
    </w:p>
    <w:p w14:paraId="1027ED26" w14:textId="77777777" w:rsidR="00703953" w:rsidRPr="0010735E" w:rsidRDefault="00703953" w:rsidP="00703953">
      <w:pPr>
        <w:spacing w:line="276" w:lineRule="auto"/>
        <w:jc w:val="both"/>
        <w:rPr>
          <w:b/>
          <w:sz w:val="22"/>
          <w:szCs w:val="22"/>
          <w:lang w:eastAsia="en-US"/>
        </w:rPr>
      </w:pPr>
    </w:p>
    <w:p w14:paraId="66C17A28" w14:textId="77777777" w:rsidR="00703953" w:rsidRPr="0010735E" w:rsidRDefault="00703953" w:rsidP="00703953">
      <w:pPr>
        <w:spacing w:line="276" w:lineRule="auto"/>
        <w:jc w:val="both"/>
        <w:rPr>
          <w:b/>
          <w:sz w:val="22"/>
          <w:szCs w:val="22"/>
          <w:lang w:eastAsia="en-US"/>
        </w:rPr>
      </w:pPr>
      <w:r w:rsidRPr="0010735E">
        <w:rPr>
          <w:b/>
          <w:sz w:val="22"/>
          <w:szCs w:val="22"/>
          <w:lang w:eastAsia="en-US"/>
        </w:rPr>
        <w:t>POSEBNI CILJEVI</w:t>
      </w:r>
    </w:p>
    <w:p w14:paraId="277848F1" w14:textId="77777777" w:rsidR="00703953" w:rsidRPr="0010735E" w:rsidRDefault="00703953" w:rsidP="00703953">
      <w:pPr>
        <w:numPr>
          <w:ilvl w:val="0"/>
          <w:numId w:val="2"/>
        </w:numPr>
        <w:spacing w:line="276" w:lineRule="auto"/>
        <w:jc w:val="both"/>
        <w:rPr>
          <w:sz w:val="22"/>
          <w:szCs w:val="22"/>
          <w:lang w:eastAsia="en-US"/>
        </w:rPr>
      </w:pPr>
      <w:r w:rsidRPr="0010735E">
        <w:rPr>
          <w:bCs/>
          <w:sz w:val="22"/>
          <w:szCs w:val="22"/>
          <w:lang w:eastAsia="en-US"/>
        </w:rPr>
        <w:t>sustavno planiranje, organiziranje i provedba sportskih aktivnosti za učenike kao dio izvannastavnih sadržaja škole</w:t>
      </w:r>
    </w:p>
    <w:p w14:paraId="4C931B6B" w14:textId="77777777" w:rsidR="00703953" w:rsidRPr="0010735E" w:rsidRDefault="00703953" w:rsidP="00703953">
      <w:pPr>
        <w:numPr>
          <w:ilvl w:val="0"/>
          <w:numId w:val="2"/>
        </w:numPr>
        <w:spacing w:line="276" w:lineRule="auto"/>
        <w:jc w:val="both"/>
        <w:rPr>
          <w:sz w:val="22"/>
          <w:szCs w:val="22"/>
          <w:lang w:eastAsia="en-US"/>
        </w:rPr>
      </w:pPr>
      <w:r w:rsidRPr="0010735E">
        <w:rPr>
          <w:sz w:val="22"/>
          <w:szCs w:val="22"/>
          <w:lang w:eastAsia="en-US"/>
        </w:rPr>
        <w:t>poticati uključivanje što većeg broja učenika u školske sportske aktivnosti, a posebice učenika s invaliditetom,</w:t>
      </w:r>
    </w:p>
    <w:p w14:paraId="428FB7DB" w14:textId="77777777" w:rsidR="00703953" w:rsidRPr="0010735E" w:rsidRDefault="00703953" w:rsidP="00703953">
      <w:pPr>
        <w:spacing w:line="276" w:lineRule="auto"/>
        <w:ind w:left="720"/>
        <w:jc w:val="both"/>
        <w:rPr>
          <w:sz w:val="22"/>
          <w:szCs w:val="22"/>
          <w:lang w:eastAsia="en-US"/>
        </w:rPr>
      </w:pPr>
    </w:p>
    <w:p w14:paraId="1E8D1A30" w14:textId="77777777" w:rsidR="00703953" w:rsidRPr="0010735E" w:rsidRDefault="00703953" w:rsidP="00703953">
      <w:pPr>
        <w:spacing w:line="276" w:lineRule="auto"/>
        <w:jc w:val="both"/>
        <w:rPr>
          <w:b/>
          <w:sz w:val="22"/>
          <w:szCs w:val="22"/>
          <w:lang w:eastAsia="en-US"/>
        </w:rPr>
      </w:pPr>
      <w:r w:rsidRPr="0010735E">
        <w:rPr>
          <w:b/>
          <w:sz w:val="22"/>
          <w:szCs w:val="22"/>
          <w:lang w:eastAsia="en-US"/>
        </w:rPr>
        <w:t>ZAKONSKA OSNOVA ZA UVOĐENJE AKTIVNOSTI</w:t>
      </w:r>
    </w:p>
    <w:p w14:paraId="26325DCF" w14:textId="77777777" w:rsidR="00703953" w:rsidRPr="0010735E" w:rsidRDefault="00703953" w:rsidP="00703953">
      <w:pPr>
        <w:numPr>
          <w:ilvl w:val="0"/>
          <w:numId w:val="2"/>
        </w:numPr>
        <w:spacing w:line="276" w:lineRule="auto"/>
        <w:jc w:val="both"/>
        <w:rPr>
          <w:bCs/>
          <w:sz w:val="22"/>
          <w:szCs w:val="22"/>
          <w:lang w:eastAsia="en-US"/>
        </w:rPr>
      </w:pPr>
      <w:r w:rsidRPr="0010735E">
        <w:rPr>
          <w:bCs/>
          <w:sz w:val="22"/>
          <w:szCs w:val="22"/>
          <w:lang w:eastAsia="en-US"/>
        </w:rPr>
        <w:t>Zakon o sportu</w:t>
      </w:r>
    </w:p>
    <w:p w14:paraId="754594C7" w14:textId="77777777" w:rsidR="00703953" w:rsidRPr="0010735E" w:rsidRDefault="00703953" w:rsidP="00703953">
      <w:pPr>
        <w:numPr>
          <w:ilvl w:val="0"/>
          <w:numId w:val="2"/>
        </w:numPr>
        <w:spacing w:line="276" w:lineRule="auto"/>
        <w:jc w:val="both"/>
        <w:rPr>
          <w:bCs/>
          <w:sz w:val="22"/>
          <w:szCs w:val="22"/>
          <w:lang w:eastAsia="en-US"/>
        </w:rPr>
      </w:pPr>
      <w:r w:rsidRPr="0010735E">
        <w:rPr>
          <w:bCs/>
          <w:sz w:val="22"/>
          <w:szCs w:val="22"/>
          <w:lang w:eastAsia="en-US"/>
        </w:rPr>
        <w:t>Pravilnik o načinu osnivanja, zadaćama, djelokrugu i načinu rada školskih sportskih društava</w:t>
      </w:r>
    </w:p>
    <w:p w14:paraId="09699A8C" w14:textId="77777777" w:rsidR="00703953" w:rsidRPr="0010735E" w:rsidRDefault="00703953" w:rsidP="00703953">
      <w:pPr>
        <w:spacing w:line="276" w:lineRule="auto"/>
        <w:jc w:val="both"/>
        <w:rPr>
          <w:sz w:val="22"/>
          <w:szCs w:val="22"/>
          <w:lang w:eastAsia="en-US"/>
        </w:rPr>
      </w:pPr>
    </w:p>
    <w:p w14:paraId="335A90E7" w14:textId="77777777" w:rsidR="00703953" w:rsidRPr="0010735E" w:rsidRDefault="00703953" w:rsidP="00703953">
      <w:pPr>
        <w:spacing w:line="276" w:lineRule="auto"/>
        <w:jc w:val="both"/>
        <w:rPr>
          <w:b/>
          <w:sz w:val="22"/>
          <w:szCs w:val="22"/>
          <w:lang w:eastAsia="en-US"/>
        </w:rPr>
      </w:pPr>
      <w:r w:rsidRPr="0010735E">
        <w:rPr>
          <w:b/>
          <w:sz w:val="22"/>
          <w:szCs w:val="22"/>
          <w:lang w:eastAsia="en-US"/>
        </w:rPr>
        <w:t>ISHODIŠTE I POKAZATELJI NA KOJIMA SE ZASNIVAJU IZRAČUNI I OCJENE</w:t>
      </w:r>
      <w:r w:rsidRPr="0010735E">
        <w:rPr>
          <w:sz w:val="22"/>
          <w:szCs w:val="22"/>
          <w:lang w:eastAsia="en-US"/>
        </w:rPr>
        <w:t xml:space="preserve"> </w:t>
      </w:r>
      <w:r w:rsidRPr="0010735E">
        <w:rPr>
          <w:b/>
          <w:sz w:val="22"/>
          <w:szCs w:val="22"/>
          <w:lang w:eastAsia="en-US"/>
        </w:rPr>
        <w:t>POTREBNIH SREDSTAVA</w:t>
      </w:r>
    </w:p>
    <w:p w14:paraId="3475AF8E" w14:textId="77777777" w:rsidR="00703953" w:rsidRPr="0010735E" w:rsidRDefault="00703953" w:rsidP="00703953">
      <w:pPr>
        <w:numPr>
          <w:ilvl w:val="0"/>
          <w:numId w:val="3"/>
        </w:numPr>
        <w:spacing w:line="276" w:lineRule="auto"/>
        <w:jc w:val="both"/>
        <w:rPr>
          <w:sz w:val="22"/>
          <w:szCs w:val="22"/>
          <w:lang w:eastAsia="en-US"/>
        </w:rPr>
      </w:pPr>
      <w:r w:rsidRPr="0010735E">
        <w:rPr>
          <w:sz w:val="22"/>
          <w:szCs w:val="22"/>
          <w:lang w:eastAsia="en-US"/>
        </w:rPr>
        <w:t>stvarni troškovi projekata iz prethodnih godina</w:t>
      </w:r>
    </w:p>
    <w:p w14:paraId="21DCB8EC" w14:textId="77777777" w:rsidR="00703953" w:rsidRPr="0010735E" w:rsidRDefault="00703953" w:rsidP="00703953">
      <w:pPr>
        <w:spacing w:line="276" w:lineRule="auto"/>
        <w:ind w:left="720"/>
        <w:jc w:val="both"/>
        <w:rPr>
          <w:sz w:val="22"/>
          <w:szCs w:val="22"/>
          <w:lang w:eastAsia="en-US"/>
        </w:rPr>
      </w:pPr>
    </w:p>
    <w:p w14:paraId="2BAF0383" w14:textId="77777777" w:rsidR="00703953" w:rsidRPr="0010735E" w:rsidRDefault="00703953" w:rsidP="00703953">
      <w:pPr>
        <w:spacing w:line="276" w:lineRule="auto"/>
        <w:jc w:val="both"/>
        <w:rPr>
          <w:b/>
          <w:sz w:val="22"/>
          <w:szCs w:val="22"/>
          <w:lang w:eastAsia="en-US"/>
        </w:rPr>
      </w:pPr>
      <w:r w:rsidRPr="0010735E">
        <w:rPr>
          <w:b/>
          <w:sz w:val="22"/>
          <w:szCs w:val="22"/>
          <w:lang w:eastAsia="en-US"/>
        </w:rPr>
        <w:t xml:space="preserve">RAZLOZI ODSTUPANJA </w:t>
      </w:r>
    </w:p>
    <w:p w14:paraId="742680E5" w14:textId="77777777" w:rsidR="00703953" w:rsidRPr="0010735E" w:rsidRDefault="00703953" w:rsidP="00703953">
      <w:pPr>
        <w:numPr>
          <w:ilvl w:val="0"/>
          <w:numId w:val="3"/>
        </w:numPr>
        <w:spacing w:line="276" w:lineRule="auto"/>
        <w:jc w:val="both"/>
        <w:rPr>
          <w:sz w:val="22"/>
          <w:szCs w:val="22"/>
          <w:lang w:eastAsia="en-US"/>
        </w:rPr>
      </w:pPr>
      <w:r w:rsidRPr="0010735E">
        <w:rPr>
          <w:sz w:val="22"/>
          <w:szCs w:val="22"/>
          <w:lang w:eastAsia="en-US"/>
        </w:rPr>
        <w:t xml:space="preserve">Nema značajnih odstupanja </w:t>
      </w:r>
    </w:p>
    <w:p w14:paraId="042BB5E6" w14:textId="77777777" w:rsidR="00703953" w:rsidRPr="0010735E" w:rsidRDefault="00703953" w:rsidP="00703953">
      <w:pPr>
        <w:spacing w:line="276" w:lineRule="auto"/>
        <w:ind w:left="360"/>
        <w:jc w:val="both"/>
        <w:rPr>
          <w:sz w:val="22"/>
          <w:szCs w:val="22"/>
          <w:lang w:eastAsia="en-US"/>
        </w:rPr>
      </w:pPr>
    </w:p>
    <w:p w14:paraId="1BEDF0D4" w14:textId="77777777" w:rsidR="00703953" w:rsidRPr="0010735E" w:rsidRDefault="00703953" w:rsidP="00703953">
      <w:pPr>
        <w:spacing w:line="276" w:lineRule="auto"/>
        <w:jc w:val="both"/>
        <w:rPr>
          <w:b/>
          <w:sz w:val="22"/>
          <w:szCs w:val="22"/>
          <w:lang w:eastAsia="en-US"/>
        </w:rPr>
      </w:pPr>
      <w:r w:rsidRPr="0010735E">
        <w:rPr>
          <w:b/>
          <w:sz w:val="22"/>
          <w:szCs w:val="22"/>
          <w:lang w:eastAsia="en-US"/>
        </w:rPr>
        <w:t>POKAZATELJI USPJEŠNOSTI</w:t>
      </w:r>
    </w:p>
    <w:p w14:paraId="123CB84E" w14:textId="77777777" w:rsidR="00703953" w:rsidRPr="0010735E" w:rsidRDefault="00703953" w:rsidP="00703953">
      <w:pPr>
        <w:numPr>
          <w:ilvl w:val="0"/>
          <w:numId w:val="2"/>
        </w:numPr>
        <w:spacing w:line="276" w:lineRule="auto"/>
        <w:jc w:val="both"/>
        <w:rPr>
          <w:sz w:val="22"/>
          <w:szCs w:val="22"/>
          <w:lang w:eastAsia="en-US"/>
        </w:rPr>
      </w:pPr>
      <w:r w:rsidRPr="0010735E">
        <w:rPr>
          <w:sz w:val="22"/>
          <w:szCs w:val="22"/>
          <w:lang w:eastAsia="en-US"/>
        </w:rPr>
        <w:lastRenderedPageBreak/>
        <w:t>Pokazatelj učinka: potaknuti nove projekte i aktivnosti, potaknuti suradnju prosvjetnih djelatnika u srednjem školstvu, usavršavanje i obrazovanje prosvjetnih djelatnika</w:t>
      </w:r>
    </w:p>
    <w:p w14:paraId="3E774028" w14:textId="77777777" w:rsidR="00703953" w:rsidRPr="0010735E" w:rsidRDefault="00703953" w:rsidP="00703953">
      <w:pPr>
        <w:numPr>
          <w:ilvl w:val="0"/>
          <w:numId w:val="2"/>
        </w:numPr>
        <w:spacing w:line="276" w:lineRule="auto"/>
        <w:jc w:val="both"/>
        <w:rPr>
          <w:sz w:val="22"/>
          <w:szCs w:val="22"/>
          <w:lang w:eastAsia="en-US"/>
        </w:rPr>
      </w:pPr>
      <w:r w:rsidRPr="0010735E">
        <w:rPr>
          <w:sz w:val="22"/>
          <w:szCs w:val="22"/>
          <w:lang w:eastAsia="en-US"/>
        </w:rPr>
        <w:t>Pokazatelj rezultata: sudjelovanje više od 200</w:t>
      </w:r>
      <w:r w:rsidRPr="0010735E">
        <w:rPr>
          <w:color w:val="FF0000"/>
          <w:sz w:val="22"/>
          <w:szCs w:val="22"/>
          <w:lang w:eastAsia="en-US"/>
        </w:rPr>
        <w:t xml:space="preserve"> </w:t>
      </w:r>
      <w:r w:rsidRPr="0010735E">
        <w:rPr>
          <w:sz w:val="22"/>
          <w:szCs w:val="22"/>
          <w:lang w:eastAsia="en-US"/>
        </w:rPr>
        <w:t xml:space="preserve">učenika u radu školskog sportskog društva  </w:t>
      </w:r>
    </w:p>
    <w:p w14:paraId="7FE524BB" w14:textId="77777777" w:rsidR="00703953" w:rsidRPr="0010735E" w:rsidRDefault="00703953" w:rsidP="00703953">
      <w:pPr>
        <w:spacing w:line="276" w:lineRule="auto"/>
        <w:jc w:val="both"/>
        <w:rPr>
          <w:sz w:val="22"/>
          <w:szCs w:val="22"/>
          <w:lang w:eastAsia="en-US"/>
        </w:rPr>
      </w:pPr>
    </w:p>
    <w:p w14:paraId="6E81CAEB" w14:textId="77777777" w:rsidR="007F4243" w:rsidRPr="0010735E" w:rsidRDefault="007F4243" w:rsidP="007F4243">
      <w:pPr>
        <w:spacing w:line="276" w:lineRule="auto"/>
        <w:jc w:val="both"/>
        <w:rPr>
          <w:b/>
          <w:sz w:val="22"/>
          <w:szCs w:val="22"/>
          <w:lang w:eastAsia="en-US"/>
        </w:rPr>
      </w:pPr>
      <w:r w:rsidRPr="0010735E">
        <w:rPr>
          <w:b/>
          <w:sz w:val="22"/>
          <w:szCs w:val="22"/>
          <w:lang w:eastAsia="en-US"/>
        </w:rPr>
        <w:t>IZVOR FINANCIRANJA</w:t>
      </w:r>
    </w:p>
    <w:p w14:paraId="04528F16" w14:textId="77777777" w:rsidR="007F4243" w:rsidRPr="0010735E" w:rsidRDefault="007F4243" w:rsidP="007F4243">
      <w:pPr>
        <w:numPr>
          <w:ilvl w:val="0"/>
          <w:numId w:val="3"/>
        </w:numPr>
        <w:spacing w:line="276" w:lineRule="auto"/>
        <w:jc w:val="both"/>
        <w:rPr>
          <w:rFonts w:eastAsia="Calibri"/>
          <w:b/>
          <w:sz w:val="22"/>
          <w:szCs w:val="22"/>
        </w:rPr>
      </w:pPr>
      <w:r w:rsidRPr="0010735E">
        <w:rPr>
          <w:sz w:val="22"/>
          <w:szCs w:val="22"/>
          <w:lang w:eastAsia="en-US"/>
        </w:rPr>
        <w:t>Donacije ( ŽŠŠS i HŠSS )</w:t>
      </w:r>
    </w:p>
    <w:p w14:paraId="7B307EC8" w14:textId="77777777" w:rsidR="00703953" w:rsidRPr="0010735E" w:rsidRDefault="00703953" w:rsidP="00703953">
      <w:pPr>
        <w:spacing w:line="276" w:lineRule="auto"/>
        <w:ind w:left="720"/>
        <w:jc w:val="both"/>
        <w:rPr>
          <w:rFonts w:eastAsia="Calibri"/>
          <w:b/>
          <w:sz w:val="22"/>
          <w:szCs w:val="22"/>
        </w:rPr>
      </w:pPr>
    </w:p>
    <w:p w14:paraId="5A591F33" w14:textId="280ED05B" w:rsidR="00FE0D08" w:rsidRPr="0010735E" w:rsidRDefault="00FE0D08" w:rsidP="00FE0D08">
      <w:pPr>
        <w:spacing w:line="276" w:lineRule="auto"/>
        <w:jc w:val="both"/>
        <w:rPr>
          <w:sz w:val="22"/>
          <w:szCs w:val="22"/>
          <w:lang w:eastAsia="en-US"/>
        </w:rPr>
      </w:pPr>
    </w:p>
    <w:p w14:paraId="5B5BEAF4" w14:textId="53A61598" w:rsidR="00FE0D08" w:rsidRPr="0010735E" w:rsidRDefault="00FE0D08" w:rsidP="00FE0D08">
      <w:pPr>
        <w:spacing w:line="276" w:lineRule="auto"/>
        <w:jc w:val="both"/>
        <w:rPr>
          <w:b/>
          <w:sz w:val="22"/>
          <w:szCs w:val="22"/>
          <w:lang w:eastAsia="en-US"/>
        </w:rPr>
      </w:pPr>
      <w:r w:rsidRPr="0010735E">
        <w:rPr>
          <w:b/>
          <w:sz w:val="22"/>
          <w:szCs w:val="22"/>
          <w:lang w:eastAsia="en-US"/>
        </w:rPr>
        <w:t>Zaključak</w:t>
      </w:r>
    </w:p>
    <w:p w14:paraId="25974C1A" w14:textId="384F39CB" w:rsidR="00FE0D08" w:rsidRPr="0010735E" w:rsidRDefault="00FE0D08" w:rsidP="00FE0D08">
      <w:pPr>
        <w:spacing w:line="276" w:lineRule="auto"/>
        <w:jc w:val="both"/>
        <w:rPr>
          <w:sz w:val="22"/>
          <w:szCs w:val="22"/>
          <w:lang w:eastAsia="en-US"/>
        </w:rPr>
      </w:pPr>
    </w:p>
    <w:p w14:paraId="4816816A" w14:textId="15C5E913" w:rsidR="00FE0D08" w:rsidRPr="0010735E" w:rsidRDefault="00FE0D08" w:rsidP="00FE0D08">
      <w:pPr>
        <w:spacing w:line="276" w:lineRule="auto"/>
        <w:jc w:val="both"/>
        <w:rPr>
          <w:sz w:val="22"/>
          <w:szCs w:val="22"/>
          <w:lang w:eastAsia="en-US"/>
        </w:rPr>
      </w:pPr>
      <w:r w:rsidRPr="0010735E">
        <w:rPr>
          <w:sz w:val="22"/>
          <w:szCs w:val="22"/>
          <w:lang w:eastAsia="en-US"/>
        </w:rPr>
        <w:t>Ovaj Financijski plan izrađen je u zadanim financijskim okvirima i na bazi podataka s kojima raspolažemo u ovom trenutku. Obzirom na nepredvidljivost cijele društvene situacije i okruženja</w:t>
      </w:r>
    </w:p>
    <w:p w14:paraId="5268EB00" w14:textId="11299B2D" w:rsidR="00FE0D08" w:rsidRPr="0010735E" w:rsidRDefault="00FE0D08" w:rsidP="00FE0D08">
      <w:pPr>
        <w:spacing w:line="276" w:lineRule="auto"/>
        <w:jc w:val="both"/>
        <w:rPr>
          <w:sz w:val="22"/>
          <w:szCs w:val="22"/>
          <w:lang w:eastAsia="en-US"/>
        </w:rPr>
      </w:pPr>
      <w:r w:rsidRPr="0010735E">
        <w:rPr>
          <w:sz w:val="22"/>
          <w:szCs w:val="22"/>
          <w:lang w:eastAsia="en-US"/>
        </w:rPr>
        <w:t>( inflacija, energetska kriza, klimatske promijene, rat, moguće pandemije i sl. ) u pravom je smislu samo plan podložan promjenama</w:t>
      </w:r>
      <w:r w:rsidR="00E62B57">
        <w:rPr>
          <w:sz w:val="22"/>
          <w:szCs w:val="22"/>
          <w:lang w:eastAsia="en-US"/>
        </w:rPr>
        <w:t>.</w:t>
      </w:r>
    </w:p>
    <w:p w14:paraId="4E3CFC37" w14:textId="27605CF4" w:rsidR="0030590C" w:rsidRPr="0010735E" w:rsidRDefault="0030590C" w:rsidP="0030590C">
      <w:pPr>
        <w:spacing w:line="276" w:lineRule="auto"/>
        <w:jc w:val="both"/>
        <w:rPr>
          <w:sz w:val="22"/>
          <w:szCs w:val="22"/>
          <w:lang w:eastAsia="en-US"/>
        </w:rPr>
      </w:pPr>
    </w:p>
    <w:sectPr w:rsidR="0030590C" w:rsidRPr="0010735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129E" w14:textId="77777777" w:rsidR="00EA198C" w:rsidRDefault="00EA198C" w:rsidP="00EA198C">
      <w:r>
        <w:separator/>
      </w:r>
    </w:p>
  </w:endnote>
  <w:endnote w:type="continuationSeparator" w:id="0">
    <w:p w14:paraId="052DAF14" w14:textId="77777777" w:rsidR="00EA198C" w:rsidRDefault="00EA198C" w:rsidP="00EA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1D83D" w14:textId="77777777" w:rsidR="00EA198C" w:rsidRDefault="00EA198C" w:rsidP="00EA198C">
      <w:r>
        <w:separator/>
      </w:r>
    </w:p>
  </w:footnote>
  <w:footnote w:type="continuationSeparator" w:id="0">
    <w:p w14:paraId="4CC5F0C0" w14:textId="77777777" w:rsidR="00EA198C" w:rsidRDefault="00EA198C" w:rsidP="00EA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48107"/>
      <w:docPartObj>
        <w:docPartGallery w:val="Page Numbers (Top of Page)"/>
        <w:docPartUnique/>
      </w:docPartObj>
    </w:sdtPr>
    <w:sdtEndPr/>
    <w:sdtContent>
      <w:p w14:paraId="0EFA37D3" w14:textId="597640C4" w:rsidR="00EA198C" w:rsidRDefault="00EA198C">
        <w:pPr>
          <w:pStyle w:val="Zaglavlje"/>
          <w:jc w:val="right"/>
        </w:pPr>
        <w:r>
          <w:fldChar w:fldCharType="begin"/>
        </w:r>
        <w:r>
          <w:instrText>PAGE   \* MERGEFORMAT</w:instrText>
        </w:r>
        <w:r>
          <w:fldChar w:fldCharType="separate"/>
        </w:r>
        <w:r w:rsidR="00C1491D">
          <w:rPr>
            <w:noProof/>
          </w:rPr>
          <w:t>1</w:t>
        </w:r>
        <w:r w:rsidR="00C1491D">
          <w:rPr>
            <w:noProof/>
          </w:rPr>
          <w:t>6</w:t>
        </w:r>
        <w:r>
          <w:fldChar w:fldCharType="end"/>
        </w:r>
      </w:p>
    </w:sdtContent>
  </w:sdt>
  <w:p w14:paraId="5422B81B" w14:textId="77777777" w:rsidR="00EA198C" w:rsidRDefault="00EA198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95C"/>
    <w:multiLevelType w:val="hybridMultilevel"/>
    <w:tmpl w:val="D788FD16"/>
    <w:lvl w:ilvl="0" w:tplc="B5F8584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FD3A30"/>
    <w:multiLevelType w:val="multilevel"/>
    <w:tmpl w:val="1A64AFDE"/>
    <w:lvl w:ilvl="0">
      <w:start w:val="1"/>
      <w:numFmt w:val="decimal"/>
      <w:pStyle w:val="Naslov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pStyle w:val="Naslov4"/>
      <w:isLgl/>
      <w:lvlText w:val="%1.%2.%3.%4."/>
      <w:lvlJc w:val="left"/>
      <w:pPr>
        <w:ind w:left="1146" w:hanging="720"/>
      </w:pPr>
      <w:rPr>
        <w:rFonts w:hint="default"/>
      </w:rPr>
    </w:lvl>
    <w:lvl w:ilvl="4">
      <w:start w:val="1"/>
      <w:numFmt w:val="decimal"/>
      <w:pStyle w:val="Naslov5"/>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05A40E21"/>
    <w:multiLevelType w:val="hybridMultilevel"/>
    <w:tmpl w:val="8D7C6C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014443"/>
    <w:multiLevelType w:val="multilevel"/>
    <w:tmpl w:val="BBAC58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99236F"/>
    <w:multiLevelType w:val="multilevel"/>
    <w:tmpl w:val="3B2E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222AB"/>
    <w:multiLevelType w:val="hybridMultilevel"/>
    <w:tmpl w:val="FC48E566"/>
    <w:lvl w:ilvl="0" w:tplc="89AC2676">
      <w:numFmt w:val="bullet"/>
      <w:lvlText w:val="-"/>
      <w:lvlJc w:val="left"/>
      <w:pPr>
        <w:ind w:left="643" w:hanging="360"/>
      </w:pPr>
      <w:rPr>
        <w:rFonts w:ascii="Times New Roman" w:eastAsia="Times New Roman" w:hAnsi="Times New Roman" w:cs="Times New Roman"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6" w15:restartNumberingAfterBreak="0">
    <w:nsid w:val="11A46ED8"/>
    <w:multiLevelType w:val="hybridMultilevel"/>
    <w:tmpl w:val="60BEF7E0"/>
    <w:lvl w:ilvl="0" w:tplc="8FEE056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2F3AAF"/>
    <w:multiLevelType w:val="hybridMultilevel"/>
    <w:tmpl w:val="14184E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A90F98"/>
    <w:multiLevelType w:val="hybridMultilevel"/>
    <w:tmpl w:val="3E3AA464"/>
    <w:lvl w:ilvl="0" w:tplc="2CAE7D24">
      <w:start w:val="1"/>
      <w:numFmt w:val="bullet"/>
      <w:lvlText w:val=""/>
      <w:lvlJc w:val="left"/>
      <w:pPr>
        <w:ind w:left="643"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D627D0"/>
    <w:multiLevelType w:val="multilevel"/>
    <w:tmpl w:val="BBAC58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F2677C"/>
    <w:multiLevelType w:val="hybridMultilevel"/>
    <w:tmpl w:val="B8204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EC0BAA"/>
    <w:multiLevelType w:val="hybridMultilevel"/>
    <w:tmpl w:val="5CB86358"/>
    <w:lvl w:ilvl="0" w:tplc="DA64BC7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0E3E7C"/>
    <w:multiLevelType w:val="hybridMultilevel"/>
    <w:tmpl w:val="B9B4CB3C"/>
    <w:lvl w:ilvl="0" w:tplc="80D04CE0">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E1547F"/>
    <w:multiLevelType w:val="hybridMultilevel"/>
    <w:tmpl w:val="F8C41B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3332ED"/>
    <w:multiLevelType w:val="hybridMultilevel"/>
    <w:tmpl w:val="5202A828"/>
    <w:lvl w:ilvl="0" w:tplc="9AFC3212">
      <w:start w:val="3"/>
      <w:numFmt w:val="bullet"/>
      <w:lvlText w:val=""/>
      <w:lvlJc w:val="left"/>
      <w:pPr>
        <w:ind w:left="1353"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5DA7C94"/>
    <w:multiLevelType w:val="hybridMultilevel"/>
    <w:tmpl w:val="08ACF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C87907"/>
    <w:multiLevelType w:val="hybridMultilevel"/>
    <w:tmpl w:val="8F482F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D37396"/>
    <w:multiLevelType w:val="hybridMultilevel"/>
    <w:tmpl w:val="175A2A38"/>
    <w:lvl w:ilvl="0" w:tplc="041A0001">
      <w:start w:val="1"/>
      <w:numFmt w:val="bullet"/>
      <w:lvlText w:val=""/>
      <w:lvlJc w:val="left"/>
      <w:pPr>
        <w:ind w:left="4613"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615328C"/>
    <w:multiLevelType w:val="hybridMultilevel"/>
    <w:tmpl w:val="EAC29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1F54BEF"/>
    <w:multiLevelType w:val="hybridMultilevel"/>
    <w:tmpl w:val="8AB48D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7F20C1B"/>
    <w:multiLevelType w:val="hybridMultilevel"/>
    <w:tmpl w:val="309E9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63140A"/>
    <w:multiLevelType w:val="hybridMultilevel"/>
    <w:tmpl w:val="6F02FA28"/>
    <w:lvl w:ilvl="0" w:tplc="7778DBA4">
      <w:start w:val="1"/>
      <w:numFmt w:val="decimal"/>
      <w:lvlText w:val="%1."/>
      <w:lvlJc w:val="left"/>
      <w:pPr>
        <w:ind w:left="644"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F31549"/>
    <w:multiLevelType w:val="hybridMultilevel"/>
    <w:tmpl w:val="703C0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1047E7A"/>
    <w:multiLevelType w:val="hybridMultilevel"/>
    <w:tmpl w:val="4D844136"/>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4A15F8"/>
    <w:multiLevelType w:val="hybridMultilevel"/>
    <w:tmpl w:val="FC6EAE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A48747D"/>
    <w:multiLevelType w:val="hybridMultilevel"/>
    <w:tmpl w:val="C24EB0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E69586F"/>
    <w:multiLevelType w:val="hybridMultilevel"/>
    <w:tmpl w:val="C7C6A44A"/>
    <w:lvl w:ilvl="0" w:tplc="3586D11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3"/>
  </w:num>
  <w:num w:numId="4">
    <w:abstractNumId w:val="18"/>
  </w:num>
  <w:num w:numId="5">
    <w:abstractNumId w:val="17"/>
  </w:num>
  <w:num w:numId="6">
    <w:abstractNumId w:val="24"/>
  </w:num>
  <w:num w:numId="7">
    <w:abstractNumId w:val="22"/>
  </w:num>
  <w:num w:numId="8">
    <w:abstractNumId w:val="10"/>
  </w:num>
  <w:num w:numId="9">
    <w:abstractNumId w:val="15"/>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4"/>
  </w:num>
  <w:num w:numId="13">
    <w:abstractNumId w:val="8"/>
  </w:num>
  <w:num w:numId="14">
    <w:abstractNumId w:val="2"/>
  </w:num>
  <w:num w:numId="15">
    <w:abstractNumId w:val="20"/>
  </w:num>
  <w:num w:numId="16">
    <w:abstractNumId w:val="25"/>
  </w:num>
  <w:num w:numId="17">
    <w:abstractNumId w:val="7"/>
  </w:num>
  <w:num w:numId="18">
    <w:abstractNumId w:val="4"/>
  </w:num>
  <w:num w:numId="19">
    <w:abstractNumId w:val="19"/>
  </w:num>
  <w:num w:numId="20">
    <w:abstractNumId w:val="16"/>
  </w:num>
  <w:num w:numId="21">
    <w:abstractNumId w:val="5"/>
  </w:num>
  <w:num w:numId="22">
    <w:abstractNumId w:val="13"/>
  </w:num>
  <w:num w:numId="23">
    <w:abstractNumId w:val="14"/>
  </w:num>
  <w:num w:numId="24">
    <w:abstractNumId w:val="9"/>
  </w:num>
  <w:num w:numId="25">
    <w:abstractNumId w:val="0"/>
  </w:num>
  <w:num w:numId="26">
    <w:abstractNumId w:val="3"/>
  </w:num>
  <w:num w:numId="27">
    <w:abstractNumId w:val="11"/>
  </w:num>
  <w:num w:numId="28">
    <w:abstractNumId w:val="26"/>
  </w:num>
  <w:num w:numId="29">
    <w:abstractNumId w:val="6"/>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0C"/>
    <w:rsid w:val="00027246"/>
    <w:rsid w:val="000331C8"/>
    <w:rsid w:val="0006538E"/>
    <w:rsid w:val="00077327"/>
    <w:rsid w:val="00090BFD"/>
    <w:rsid w:val="00097EAF"/>
    <w:rsid w:val="000A3501"/>
    <w:rsid w:val="000A788E"/>
    <w:rsid w:val="000A7C25"/>
    <w:rsid w:val="000D316B"/>
    <w:rsid w:val="000F08E5"/>
    <w:rsid w:val="0010735E"/>
    <w:rsid w:val="00110D33"/>
    <w:rsid w:val="00157868"/>
    <w:rsid w:val="00170EE2"/>
    <w:rsid w:val="00173939"/>
    <w:rsid w:val="0018336E"/>
    <w:rsid w:val="001844E5"/>
    <w:rsid w:val="001B2EFA"/>
    <w:rsid w:val="0026213B"/>
    <w:rsid w:val="002734FA"/>
    <w:rsid w:val="002A0D90"/>
    <w:rsid w:val="002A6EA5"/>
    <w:rsid w:val="002B0A75"/>
    <w:rsid w:val="002C086E"/>
    <w:rsid w:val="002D1210"/>
    <w:rsid w:val="002E1905"/>
    <w:rsid w:val="002E414C"/>
    <w:rsid w:val="003006C8"/>
    <w:rsid w:val="0030590C"/>
    <w:rsid w:val="0031584F"/>
    <w:rsid w:val="00322A3B"/>
    <w:rsid w:val="0032732F"/>
    <w:rsid w:val="003420A6"/>
    <w:rsid w:val="00342659"/>
    <w:rsid w:val="00343457"/>
    <w:rsid w:val="003522D1"/>
    <w:rsid w:val="00371654"/>
    <w:rsid w:val="0037533B"/>
    <w:rsid w:val="0039252E"/>
    <w:rsid w:val="003B4CD6"/>
    <w:rsid w:val="003B6BD7"/>
    <w:rsid w:val="003F296C"/>
    <w:rsid w:val="003F3CFA"/>
    <w:rsid w:val="004067B3"/>
    <w:rsid w:val="004234AB"/>
    <w:rsid w:val="00473C49"/>
    <w:rsid w:val="0048288A"/>
    <w:rsid w:val="00490B2F"/>
    <w:rsid w:val="004A2ECE"/>
    <w:rsid w:val="004B0592"/>
    <w:rsid w:val="004D32D9"/>
    <w:rsid w:val="004E2BA1"/>
    <w:rsid w:val="005020DC"/>
    <w:rsid w:val="005141D0"/>
    <w:rsid w:val="0051524A"/>
    <w:rsid w:val="005415BB"/>
    <w:rsid w:val="00550144"/>
    <w:rsid w:val="00556D5A"/>
    <w:rsid w:val="00560768"/>
    <w:rsid w:val="00561CA3"/>
    <w:rsid w:val="00564BA3"/>
    <w:rsid w:val="005863DD"/>
    <w:rsid w:val="005C6FA9"/>
    <w:rsid w:val="005E2BDE"/>
    <w:rsid w:val="00600668"/>
    <w:rsid w:val="00602290"/>
    <w:rsid w:val="0061489D"/>
    <w:rsid w:val="0062192F"/>
    <w:rsid w:val="00655738"/>
    <w:rsid w:val="00684F17"/>
    <w:rsid w:val="006C1AC2"/>
    <w:rsid w:val="006D130F"/>
    <w:rsid w:val="006D7B18"/>
    <w:rsid w:val="006F3B84"/>
    <w:rsid w:val="006F63BE"/>
    <w:rsid w:val="006F6890"/>
    <w:rsid w:val="007014F0"/>
    <w:rsid w:val="00703953"/>
    <w:rsid w:val="00721D54"/>
    <w:rsid w:val="007506A8"/>
    <w:rsid w:val="00755D61"/>
    <w:rsid w:val="00781A7D"/>
    <w:rsid w:val="00787537"/>
    <w:rsid w:val="007A3E16"/>
    <w:rsid w:val="007A5056"/>
    <w:rsid w:val="007B1B17"/>
    <w:rsid w:val="007B5235"/>
    <w:rsid w:val="007B6A0A"/>
    <w:rsid w:val="007B75C5"/>
    <w:rsid w:val="007D55F0"/>
    <w:rsid w:val="007F4243"/>
    <w:rsid w:val="007F43A2"/>
    <w:rsid w:val="007F7721"/>
    <w:rsid w:val="0080075A"/>
    <w:rsid w:val="00824775"/>
    <w:rsid w:val="008257F8"/>
    <w:rsid w:val="00831241"/>
    <w:rsid w:val="00832B19"/>
    <w:rsid w:val="0088721A"/>
    <w:rsid w:val="008A2B4E"/>
    <w:rsid w:val="008D2805"/>
    <w:rsid w:val="008D4864"/>
    <w:rsid w:val="008D5729"/>
    <w:rsid w:val="008D5F58"/>
    <w:rsid w:val="008E3E07"/>
    <w:rsid w:val="008E4967"/>
    <w:rsid w:val="008F057B"/>
    <w:rsid w:val="009106F5"/>
    <w:rsid w:val="009127A9"/>
    <w:rsid w:val="00933EE1"/>
    <w:rsid w:val="009406FA"/>
    <w:rsid w:val="00954C99"/>
    <w:rsid w:val="009675D4"/>
    <w:rsid w:val="009B2F19"/>
    <w:rsid w:val="009F6505"/>
    <w:rsid w:val="009F66D5"/>
    <w:rsid w:val="00A22655"/>
    <w:rsid w:val="00A41ABE"/>
    <w:rsid w:val="00A62856"/>
    <w:rsid w:val="00A74BD2"/>
    <w:rsid w:val="00A77D58"/>
    <w:rsid w:val="00AA0AE7"/>
    <w:rsid w:val="00AA2BCA"/>
    <w:rsid w:val="00AB3061"/>
    <w:rsid w:val="00AC16DC"/>
    <w:rsid w:val="00AE1E70"/>
    <w:rsid w:val="00B3038A"/>
    <w:rsid w:val="00B50024"/>
    <w:rsid w:val="00B609EC"/>
    <w:rsid w:val="00B62D98"/>
    <w:rsid w:val="00B65198"/>
    <w:rsid w:val="00B72F15"/>
    <w:rsid w:val="00B87172"/>
    <w:rsid w:val="00B8791E"/>
    <w:rsid w:val="00BC1078"/>
    <w:rsid w:val="00BC14BB"/>
    <w:rsid w:val="00BC1AED"/>
    <w:rsid w:val="00BC22E0"/>
    <w:rsid w:val="00BC4BCB"/>
    <w:rsid w:val="00BC544C"/>
    <w:rsid w:val="00BD0F4A"/>
    <w:rsid w:val="00BD2988"/>
    <w:rsid w:val="00BD3C97"/>
    <w:rsid w:val="00BF2D7D"/>
    <w:rsid w:val="00C1491D"/>
    <w:rsid w:val="00C179A8"/>
    <w:rsid w:val="00C450AF"/>
    <w:rsid w:val="00C51E4F"/>
    <w:rsid w:val="00C548DC"/>
    <w:rsid w:val="00C80AFF"/>
    <w:rsid w:val="00CC4E16"/>
    <w:rsid w:val="00CC6FBF"/>
    <w:rsid w:val="00CD6C3B"/>
    <w:rsid w:val="00CE324C"/>
    <w:rsid w:val="00CE5107"/>
    <w:rsid w:val="00D430A7"/>
    <w:rsid w:val="00D45269"/>
    <w:rsid w:val="00D570AB"/>
    <w:rsid w:val="00D62795"/>
    <w:rsid w:val="00D725E8"/>
    <w:rsid w:val="00D93B95"/>
    <w:rsid w:val="00DA3008"/>
    <w:rsid w:val="00DC18D3"/>
    <w:rsid w:val="00DE6399"/>
    <w:rsid w:val="00E258BD"/>
    <w:rsid w:val="00E626A0"/>
    <w:rsid w:val="00E62B57"/>
    <w:rsid w:val="00E64835"/>
    <w:rsid w:val="00E874F0"/>
    <w:rsid w:val="00E92064"/>
    <w:rsid w:val="00EA198C"/>
    <w:rsid w:val="00EA5C54"/>
    <w:rsid w:val="00EB2BA8"/>
    <w:rsid w:val="00EB4F81"/>
    <w:rsid w:val="00EC6C2E"/>
    <w:rsid w:val="00ED1F88"/>
    <w:rsid w:val="00EE41C1"/>
    <w:rsid w:val="00EF5FC2"/>
    <w:rsid w:val="00F01BC1"/>
    <w:rsid w:val="00F05312"/>
    <w:rsid w:val="00F05DE2"/>
    <w:rsid w:val="00F23E69"/>
    <w:rsid w:val="00F35459"/>
    <w:rsid w:val="00F413E1"/>
    <w:rsid w:val="00F44E45"/>
    <w:rsid w:val="00F52377"/>
    <w:rsid w:val="00F52834"/>
    <w:rsid w:val="00F65D92"/>
    <w:rsid w:val="00F67A61"/>
    <w:rsid w:val="00F81E2A"/>
    <w:rsid w:val="00F94A3B"/>
    <w:rsid w:val="00FD209F"/>
    <w:rsid w:val="00FE0D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FF14"/>
  <w15:chartTrackingRefBased/>
  <w15:docId w15:val="{678B887F-3B3D-4A56-9930-D8220542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0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Tijeloteksta"/>
    <w:link w:val="Naslov1Char"/>
    <w:uiPriority w:val="9"/>
    <w:qFormat/>
    <w:rsid w:val="0030590C"/>
    <w:pPr>
      <w:numPr>
        <w:numId w:val="1"/>
      </w:numPr>
      <w:suppressAutoHyphens/>
      <w:spacing w:before="280" w:after="280"/>
      <w:outlineLvl w:val="0"/>
    </w:pPr>
    <w:rPr>
      <w:b/>
      <w:bCs/>
      <w:kern w:val="1"/>
      <w:sz w:val="48"/>
      <w:szCs w:val="48"/>
      <w:lang w:eastAsia="zh-CN"/>
    </w:rPr>
  </w:style>
  <w:style w:type="paragraph" w:styleId="Naslov2">
    <w:name w:val="heading 2"/>
    <w:basedOn w:val="Normal"/>
    <w:next w:val="Normal"/>
    <w:link w:val="Naslov2Char"/>
    <w:unhideWhenUsed/>
    <w:qFormat/>
    <w:rsid w:val="0030590C"/>
    <w:pPr>
      <w:keepNext/>
      <w:keepLines/>
      <w:spacing w:before="40" w:line="259" w:lineRule="auto"/>
      <w:outlineLvl w:val="1"/>
    </w:pPr>
    <w:rPr>
      <w:rFonts w:ascii="Calibri Light" w:hAnsi="Calibri Light"/>
      <w:color w:val="2E74B5"/>
      <w:sz w:val="26"/>
      <w:szCs w:val="26"/>
      <w:lang w:eastAsia="en-US"/>
    </w:rPr>
  </w:style>
  <w:style w:type="paragraph" w:styleId="Naslov3">
    <w:name w:val="heading 3"/>
    <w:basedOn w:val="Normal"/>
    <w:next w:val="Normal"/>
    <w:link w:val="Neupadljivareferenca"/>
    <w:autoRedefine/>
    <w:uiPriority w:val="9"/>
    <w:unhideWhenUsed/>
    <w:qFormat/>
    <w:rsid w:val="0030590C"/>
    <w:pPr>
      <w:keepNext/>
      <w:keepLines/>
      <w:snapToGrid w:val="0"/>
      <w:spacing w:before="200" w:line="278" w:lineRule="auto"/>
      <w:jc w:val="both"/>
      <w:outlineLvl w:val="2"/>
    </w:pPr>
    <w:rPr>
      <w:smallCaps/>
      <w:color w:val="5A5A5A"/>
      <w:sz w:val="20"/>
      <w:szCs w:val="20"/>
    </w:rPr>
  </w:style>
  <w:style w:type="paragraph" w:styleId="Naslov4">
    <w:name w:val="heading 4"/>
    <w:basedOn w:val="Normal"/>
    <w:next w:val="Tijeloteksta"/>
    <w:link w:val="Naslov4Char"/>
    <w:uiPriority w:val="9"/>
    <w:qFormat/>
    <w:rsid w:val="0030590C"/>
    <w:pPr>
      <w:numPr>
        <w:ilvl w:val="3"/>
        <w:numId w:val="1"/>
      </w:numPr>
      <w:suppressAutoHyphens/>
      <w:spacing w:before="280" w:after="280"/>
      <w:outlineLvl w:val="3"/>
    </w:pPr>
    <w:rPr>
      <w:b/>
      <w:bCs/>
      <w:lang w:eastAsia="zh-CN"/>
    </w:rPr>
  </w:style>
  <w:style w:type="paragraph" w:styleId="Naslov5">
    <w:name w:val="heading 5"/>
    <w:basedOn w:val="Normal"/>
    <w:next w:val="Tijeloteksta"/>
    <w:link w:val="Naslov5Char"/>
    <w:qFormat/>
    <w:rsid w:val="0030590C"/>
    <w:pPr>
      <w:numPr>
        <w:ilvl w:val="4"/>
        <w:numId w:val="1"/>
      </w:numPr>
      <w:suppressAutoHyphens/>
      <w:spacing w:before="280" w:after="280"/>
      <w:outlineLvl w:val="4"/>
    </w:pPr>
    <w:rPr>
      <w:b/>
      <w:bCs/>
      <w:sz w:val="20"/>
      <w:szCs w:val="20"/>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590C"/>
    <w:rPr>
      <w:rFonts w:ascii="Times New Roman" w:eastAsia="Times New Roman" w:hAnsi="Times New Roman" w:cs="Times New Roman"/>
      <w:b/>
      <w:bCs/>
      <w:kern w:val="1"/>
      <w:sz w:val="48"/>
      <w:szCs w:val="48"/>
      <w:lang w:eastAsia="zh-CN"/>
    </w:rPr>
  </w:style>
  <w:style w:type="character" w:customStyle="1" w:styleId="Naslov2Char">
    <w:name w:val="Naslov 2 Char"/>
    <w:basedOn w:val="Zadanifontodlomka"/>
    <w:link w:val="Naslov2"/>
    <w:rsid w:val="0030590C"/>
    <w:rPr>
      <w:rFonts w:ascii="Calibri Light" w:eastAsia="Times New Roman" w:hAnsi="Calibri Light" w:cs="Times New Roman"/>
      <w:color w:val="2E74B5"/>
      <w:sz w:val="26"/>
      <w:szCs w:val="26"/>
    </w:rPr>
  </w:style>
  <w:style w:type="character" w:customStyle="1" w:styleId="Naslov3Char">
    <w:name w:val="Naslov 3 Char"/>
    <w:basedOn w:val="Zadanifontodlomka"/>
    <w:uiPriority w:val="9"/>
    <w:rsid w:val="0030590C"/>
    <w:rPr>
      <w:rFonts w:asciiTheme="majorHAnsi" w:eastAsiaTheme="majorEastAsia" w:hAnsiTheme="majorHAnsi" w:cstheme="majorBidi"/>
      <w:color w:val="1F3763" w:themeColor="accent1" w:themeShade="7F"/>
      <w:sz w:val="24"/>
      <w:szCs w:val="24"/>
      <w:lang w:eastAsia="hr-HR"/>
    </w:rPr>
  </w:style>
  <w:style w:type="character" w:customStyle="1" w:styleId="Naslov4Char">
    <w:name w:val="Naslov 4 Char"/>
    <w:basedOn w:val="Zadanifontodlomka"/>
    <w:link w:val="Naslov4"/>
    <w:uiPriority w:val="9"/>
    <w:rsid w:val="0030590C"/>
    <w:rPr>
      <w:rFonts w:ascii="Times New Roman" w:eastAsia="Times New Roman" w:hAnsi="Times New Roman" w:cs="Times New Roman"/>
      <w:b/>
      <w:bCs/>
      <w:sz w:val="24"/>
      <w:szCs w:val="24"/>
      <w:lang w:eastAsia="zh-CN"/>
    </w:rPr>
  </w:style>
  <w:style w:type="character" w:customStyle="1" w:styleId="Naslov5Char">
    <w:name w:val="Naslov 5 Char"/>
    <w:basedOn w:val="Zadanifontodlomka"/>
    <w:link w:val="Naslov5"/>
    <w:rsid w:val="0030590C"/>
    <w:rPr>
      <w:rFonts w:ascii="Times New Roman" w:eastAsia="Times New Roman" w:hAnsi="Times New Roman" w:cs="Times New Roman"/>
      <w:b/>
      <w:bCs/>
      <w:sz w:val="20"/>
      <w:szCs w:val="20"/>
      <w:lang w:eastAsia="zh-CN"/>
    </w:rPr>
  </w:style>
  <w:style w:type="paragraph" w:styleId="Zaglavlje">
    <w:name w:val="header"/>
    <w:basedOn w:val="Normal"/>
    <w:link w:val="ZaglavljeChar"/>
    <w:uiPriority w:val="99"/>
    <w:rsid w:val="0030590C"/>
    <w:pPr>
      <w:tabs>
        <w:tab w:val="center" w:pos="4536"/>
        <w:tab w:val="right" w:pos="9072"/>
      </w:tabs>
    </w:pPr>
  </w:style>
  <w:style w:type="character" w:customStyle="1" w:styleId="ZaglavljeChar">
    <w:name w:val="Zaglavlje Char"/>
    <w:basedOn w:val="Zadanifontodlomka"/>
    <w:link w:val="Zaglavlje"/>
    <w:uiPriority w:val="99"/>
    <w:rsid w:val="0030590C"/>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30590C"/>
    <w:pPr>
      <w:tabs>
        <w:tab w:val="center" w:pos="4536"/>
        <w:tab w:val="right" w:pos="9072"/>
      </w:tabs>
    </w:pPr>
  </w:style>
  <w:style w:type="character" w:customStyle="1" w:styleId="PodnojeChar">
    <w:name w:val="Podnožje Char"/>
    <w:basedOn w:val="Zadanifontodlomka"/>
    <w:link w:val="Podnoje"/>
    <w:uiPriority w:val="99"/>
    <w:rsid w:val="0030590C"/>
    <w:rPr>
      <w:rFonts w:ascii="Times New Roman" w:eastAsia="Times New Roman" w:hAnsi="Times New Roman" w:cs="Times New Roman"/>
      <w:sz w:val="24"/>
      <w:szCs w:val="24"/>
      <w:lang w:eastAsia="hr-HR"/>
    </w:rPr>
  </w:style>
  <w:style w:type="table" w:styleId="Reetkatablice">
    <w:name w:val="Table Grid"/>
    <w:basedOn w:val="Obinatablica"/>
    <w:uiPriority w:val="59"/>
    <w:rsid w:val="0030590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link w:val="Normal6"/>
    <w:uiPriority w:val="99"/>
    <w:locked/>
    <w:rsid w:val="0030590C"/>
    <w:rPr>
      <w:lang w:val="sl-SI"/>
    </w:rPr>
  </w:style>
  <w:style w:type="paragraph" w:customStyle="1" w:styleId="Normal6">
    <w:name w:val="Normal 6"/>
    <w:basedOn w:val="Normal"/>
    <w:link w:val="Normal6Char"/>
    <w:uiPriority w:val="99"/>
    <w:rsid w:val="0030590C"/>
    <w:pPr>
      <w:overflowPunct w:val="0"/>
      <w:autoSpaceDE w:val="0"/>
      <w:autoSpaceDN w:val="0"/>
      <w:adjustRightInd w:val="0"/>
      <w:spacing w:before="120" w:after="120"/>
      <w:ind w:left="1080"/>
      <w:jc w:val="both"/>
    </w:pPr>
    <w:rPr>
      <w:rFonts w:asciiTheme="minorHAnsi" w:eastAsiaTheme="minorHAnsi" w:hAnsiTheme="minorHAnsi" w:cstheme="minorBidi"/>
      <w:sz w:val="22"/>
      <w:szCs w:val="22"/>
      <w:lang w:val="sl-SI" w:eastAsia="en-US"/>
    </w:rPr>
  </w:style>
  <w:style w:type="character" w:customStyle="1" w:styleId="BezproredaChar">
    <w:name w:val="Bez proreda Char"/>
    <w:link w:val="Bezproreda"/>
    <w:uiPriority w:val="1"/>
    <w:locked/>
    <w:rsid w:val="0030590C"/>
    <w:rPr>
      <w:lang w:val="en-US" w:bidi="en-US"/>
    </w:rPr>
  </w:style>
  <w:style w:type="paragraph" w:styleId="Bezproreda">
    <w:name w:val="No Spacing"/>
    <w:basedOn w:val="Normal"/>
    <w:link w:val="BezproredaChar"/>
    <w:uiPriority w:val="1"/>
    <w:qFormat/>
    <w:rsid w:val="0030590C"/>
    <w:rPr>
      <w:rFonts w:asciiTheme="minorHAnsi" w:eastAsiaTheme="minorHAnsi" w:hAnsiTheme="minorHAnsi" w:cstheme="minorBidi"/>
      <w:sz w:val="22"/>
      <w:szCs w:val="22"/>
      <w:lang w:val="en-US" w:eastAsia="en-US" w:bidi="en-US"/>
    </w:rPr>
  </w:style>
  <w:style w:type="character" w:customStyle="1" w:styleId="apple-converted-space">
    <w:name w:val="apple-converted-space"/>
    <w:basedOn w:val="Zadanifontodlomka"/>
    <w:uiPriority w:val="99"/>
    <w:rsid w:val="0030590C"/>
  </w:style>
  <w:style w:type="character" w:styleId="Hiperveza">
    <w:name w:val="Hyperlink"/>
    <w:uiPriority w:val="99"/>
    <w:unhideWhenUsed/>
    <w:rsid w:val="0030590C"/>
    <w:rPr>
      <w:color w:val="0000FF"/>
      <w:u w:val="single"/>
    </w:rPr>
  </w:style>
  <w:style w:type="paragraph" w:styleId="Odlomakpopisa">
    <w:name w:val="List Paragraph"/>
    <w:basedOn w:val="Normal"/>
    <w:uiPriority w:val="34"/>
    <w:qFormat/>
    <w:rsid w:val="0030590C"/>
    <w:pPr>
      <w:ind w:left="720"/>
      <w:contextualSpacing/>
    </w:pPr>
    <w:rPr>
      <w:rFonts w:ascii="Calibri" w:eastAsia="Calibri" w:hAnsi="Calibri"/>
      <w:lang w:val="en-US" w:eastAsia="en-US"/>
    </w:rPr>
  </w:style>
  <w:style w:type="paragraph" w:customStyle="1" w:styleId="p1">
    <w:name w:val="p1"/>
    <w:basedOn w:val="Normal"/>
    <w:rsid w:val="0030590C"/>
    <w:rPr>
      <w:rFonts w:ascii="Helvetica" w:eastAsia="Calibri" w:hAnsi="Helvetica"/>
      <w:lang w:val="en-GB" w:eastAsia="en-GB"/>
    </w:rPr>
  </w:style>
  <w:style w:type="numbering" w:customStyle="1" w:styleId="Bezpopisa1">
    <w:name w:val="Bez popisa1"/>
    <w:next w:val="Bezpopisa"/>
    <w:uiPriority w:val="99"/>
    <w:semiHidden/>
    <w:unhideWhenUsed/>
    <w:rsid w:val="0030590C"/>
  </w:style>
  <w:style w:type="character" w:customStyle="1" w:styleId="WW8Num1z0">
    <w:name w:val="WW8Num1z0"/>
    <w:rsid w:val="0030590C"/>
  </w:style>
  <w:style w:type="character" w:customStyle="1" w:styleId="WW8Num1z1">
    <w:name w:val="WW8Num1z1"/>
    <w:rsid w:val="0030590C"/>
  </w:style>
  <w:style w:type="character" w:customStyle="1" w:styleId="WW8Num1z2">
    <w:name w:val="WW8Num1z2"/>
    <w:rsid w:val="0030590C"/>
  </w:style>
  <w:style w:type="character" w:customStyle="1" w:styleId="WW8Num1z3">
    <w:name w:val="WW8Num1z3"/>
    <w:rsid w:val="0030590C"/>
  </w:style>
  <w:style w:type="character" w:customStyle="1" w:styleId="WW8Num1z4">
    <w:name w:val="WW8Num1z4"/>
    <w:rsid w:val="0030590C"/>
  </w:style>
  <w:style w:type="character" w:customStyle="1" w:styleId="WW8Num1z5">
    <w:name w:val="WW8Num1z5"/>
    <w:rsid w:val="0030590C"/>
  </w:style>
  <w:style w:type="character" w:customStyle="1" w:styleId="WW8Num1z6">
    <w:name w:val="WW8Num1z6"/>
    <w:rsid w:val="0030590C"/>
  </w:style>
  <w:style w:type="character" w:customStyle="1" w:styleId="WW8Num1z7">
    <w:name w:val="WW8Num1z7"/>
    <w:rsid w:val="0030590C"/>
  </w:style>
  <w:style w:type="character" w:customStyle="1" w:styleId="WW8Num1z8">
    <w:name w:val="WW8Num1z8"/>
    <w:rsid w:val="0030590C"/>
  </w:style>
  <w:style w:type="character" w:customStyle="1" w:styleId="WW8Num2z0">
    <w:name w:val="WW8Num2z0"/>
    <w:rsid w:val="0030590C"/>
    <w:rPr>
      <w:rFonts w:ascii="Calibri" w:hAnsi="Calibri" w:cs="Calibri" w:hint="default"/>
      <w:sz w:val="24"/>
      <w:szCs w:val="24"/>
    </w:rPr>
  </w:style>
  <w:style w:type="character" w:customStyle="1" w:styleId="WW8Num3z0">
    <w:name w:val="WW8Num3z0"/>
    <w:rsid w:val="0030590C"/>
    <w:rPr>
      <w:rFonts w:ascii="Calibri" w:hAnsi="Calibri" w:cs="Times New Roman" w:hint="default"/>
    </w:rPr>
  </w:style>
  <w:style w:type="character" w:customStyle="1" w:styleId="WW8Num4z0">
    <w:name w:val="WW8Num4z0"/>
    <w:rsid w:val="0030590C"/>
    <w:rPr>
      <w:b/>
      <w:bCs/>
      <w:color w:val="auto"/>
    </w:rPr>
  </w:style>
  <w:style w:type="character" w:customStyle="1" w:styleId="WW8Num4z1">
    <w:name w:val="WW8Num4z1"/>
    <w:rsid w:val="0030590C"/>
  </w:style>
  <w:style w:type="character" w:customStyle="1" w:styleId="WW8Num4z2">
    <w:name w:val="WW8Num4z2"/>
    <w:rsid w:val="0030590C"/>
    <w:rPr>
      <w:b w:val="0"/>
    </w:rPr>
  </w:style>
  <w:style w:type="character" w:customStyle="1" w:styleId="WW8Num4z3">
    <w:name w:val="WW8Num4z3"/>
    <w:rsid w:val="0030590C"/>
  </w:style>
  <w:style w:type="character" w:customStyle="1" w:styleId="WW8Num4z4">
    <w:name w:val="WW8Num4z4"/>
    <w:rsid w:val="0030590C"/>
  </w:style>
  <w:style w:type="character" w:customStyle="1" w:styleId="WW8Num4z5">
    <w:name w:val="WW8Num4z5"/>
    <w:rsid w:val="0030590C"/>
  </w:style>
  <w:style w:type="character" w:customStyle="1" w:styleId="WW8Num4z6">
    <w:name w:val="WW8Num4z6"/>
    <w:rsid w:val="0030590C"/>
  </w:style>
  <w:style w:type="character" w:customStyle="1" w:styleId="WW8Num4z7">
    <w:name w:val="WW8Num4z7"/>
    <w:rsid w:val="0030590C"/>
  </w:style>
  <w:style w:type="character" w:customStyle="1" w:styleId="WW8Num4z8">
    <w:name w:val="WW8Num4z8"/>
    <w:rsid w:val="0030590C"/>
  </w:style>
  <w:style w:type="character" w:customStyle="1" w:styleId="WW8Num3z1">
    <w:name w:val="WW8Num3z1"/>
    <w:rsid w:val="0030590C"/>
    <w:rPr>
      <w:rFonts w:ascii="Courier New" w:hAnsi="Courier New" w:cs="Courier New" w:hint="default"/>
    </w:rPr>
  </w:style>
  <w:style w:type="character" w:customStyle="1" w:styleId="WW8Num3z2">
    <w:name w:val="WW8Num3z2"/>
    <w:rsid w:val="0030590C"/>
    <w:rPr>
      <w:rFonts w:ascii="Wingdings" w:hAnsi="Wingdings" w:cs="Wingdings" w:hint="default"/>
    </w:rPr>
  </w:style>
  <w:style w:type="character" w:customStyle="1" w:styleId="WW8Num3z3">
    <w:name w:val="WW8Num3z3"/>
    <w:rsid w:val="0030590C"/>
    <w:rPr>
      <w:rFonts w:ascii="Symbol" w:hAnsi="Symbol" w:cs="Symbol" w:hint="default"/>
    </w:rPr>
  </w:style>
  <w:style w:type="character" w:customStyle="1" w:styleId="WW8Num5z0">
    <w:name w:val="WW8Num5z0"/>
    <w:rsid w:val="0030590C"/>
    <w:rPr>
      <w:rFonts w:hint="default"/>
    </w:rPr>
  </w:style>
  <w:style w:type="character" w:customStyle="1" w:styleId="WW8Num6z0">
    <w:name w:val="WW8Num6z0"/>
    <w:rsid w:val="0030590C"/>
    <w:rPr>
      <w:rFonts w:ascii="Symbol" w:hAnsi="Symbol" w:cs="Symbol" w:hint="default"/>
    </w:rPr>
  </w:style>
  <w:style w:type="character" w:customStyle="1" w:styleId="WW8Num6z1">
    <w:name w:val="WW8Num6z1"/>
    <w:rsid w:val="0030590C"/>
    <w:rPr>
      <w:rFonts w:ascii="Courier New" w:hAnsi="Courier New" w:cs="Courier New" w:hint="default"/>
    </w:rPr>
  </w:style>
  <w:style w:type="character" w:customStyle="1" w:styleId="WW8Num6z2">
    <w:name w:val="WW8Num6z2"/>
    <w:rsid w:val="0030590C"/>
    <w:rPr>
      <w:rFonts w:ascii="Wingdings" w:hAnsi="Wingdings" w:cs="Wingdings" w:hint="default"/>
    </w:rPr>
  </w:style>
  <w:style w:type="character" w:customStyle="1" w:styleId="WW8Num7z0">
    <w:name w:val="WW8Num7z0"/>
    <w:rsid w:val="0030590C"/>
    <w:rPr>
      <w:b/>
      <w:bCs/>
      <w:color w:val="auto"/>
    </w:rPr>
  </w:style>
  <w:style w:type="character" w:customStyle="1" w:styleId="WW8Num7z1">
    <w:name w:val="WW8Num7z1"/>
    <w:rsid w:val="0030590C"/>
  </w:style>
  <w:style w:type="character" w:customStyle="1" w:styleId="WW8Num7z2">
    <w:name w:val="WW8Num7z2"/>
    <w:rsid w:val="0030590C"/>
    <w:rPr>
      <w:b w:val="0"/>
    </w:rPr>
  </w:style>
  <w:style w:type="character" w:customStyle="1" w:styleId="WW8Num7z3">
    <w:name w:val="WW8Num7z3"/>
    <w:rsid w:val="0030590C"/>
  </w:style>
  <w:style w:type="character" w:customStyle="1" w:styleId="WW8Num7z4">
    <w:name w:val="WW8Num7z4"/>
    <w:rsid w:val="0030590C"/>
  </w:style>
  <w:style w:type="character" w:customStyle="1" w:styleId="WW8Num7z5">
    <w:name w:val="WW8Num7z5"/>
    <w:rsid w:val="0030590C"/>
  </w:style>
  <w:style w:type="character" w:customStyle="1" w:styleId="WW8Num7z6">
    <w:name w:val="WW8Num7z6"/>
    <w:rsid w:val="0030590C"/>
  </w:style>
  <w:style w:type="character" w:customStyle="1" w:styleId="WW8Num7z7">
    <w:name w:val="WW8Num7z7"/>
    <w:rsid w:val="0030590C"/>
  </w:style>
  <w:style w:type="character" w:customStyle="1" w:styleId="WW8Num7z8">
    <w:name w:val="WW8Num7z8"/>
    <w:rsid w:val="0030590C"/>
  </w:style>
  <w:style w:type="character" w:customStyle="1" w:styleId="WW8Num8z0">
    <w:name w:val="WW8Num8z0"/>
    <w:rsid w:val="0030590C"/>
    <w:rPr>
      <w:rFonts w:hint="default"/>
    </w:rPr>
  </w:style>
  <w:style w:type="character" w:customStyle="1" w:styleId="WW8Num8z1">
    <w:name w:val="WW8Num8z1"/>
    <w:rsid w:val="0030590C"/>
  </w:style>
  <w:style w:type="character" w:customStyle="1" w:styleId="WW8Num8z2">
    <w:name w:val="WW8Num8z2"/>
    <w:rsid w:val="0030590C"/>
  </w:style>
  <w:style w:type="character" w:customStyle="1" w:styleId="WW8Num8z3">
    <w:name w:val="WW8Num8z3"/>
    <w:rsid w:val="0030590C"/>
  </w:style>
  <w:style w:type="character" w:customStyle="1" w:styleId="WW8Num8z4">
    <w:name w:val="WW8Num8z4"/>
    <w:rsid w:val="0030590C"/>
  </w:style>
  <w:style w:type="character" w:customStyle="1" w:styleId="WW8Num8z5">
    <w:name w:val="WW8Num8z5"/>
    <w:rsid w:val="0030590C"/>
  </w:style>
  <w:style w:type="character" w:customStyle="1" w:styleId="WW8Num8z6">
    <w:name w:val="WW8Num8z6"/>
    <w:rsid w:val="0030590C"/>
  </w:style>
  <w:style w:type="character" w:customStyle="1" w:styleId="WW8Num8z7">
    <w:name w:val="WW8Num8z7"/>
    <w:rsid w:val="0030590C"/>
  </w:style>
  <w:style w:type="character" w:customStyle="1" w:styleId="WW8Num8z8">
    <w:name w:val="WW8Num8z8"/>
    <w:rsid w:val="0030590C"/>
  </w:style>
  <w:style w:type="character" w:customStyle="1" w:styleId="WW8Num9z0">
    <w:name w:val="WW8Num9z0"/>
    <w:rsid w:val="0030590C"/>
    <w:rPr>
      <w:rFonts w:ascii="Symbol" w:hAnsi="Symbol" w:cs="Symbol" w:hint="default"/>
      <w:sz w:val="20"/>
    </w:rPr>
  </w:style>
  <w:style w:type="character" w:customStyle="1" w:styleId="WW8Num9z1">
    <w:name w:val="WW8Num9z1"/>
    <w:rsid w:val="0030590C"/>
    <w:rPr>
      <w:rFonts w:ascii="Courier New" w:hAnsi="Courier New" w:cs="Courier New" w:hint="default"/>
      <w:sz w:val="20"/>
    </w:rPr>
  </w:style>
  <w:style w:type="character" w:customStyle="1" w:styleId="WW8Num9z2">
    <w:name w:val="WW8Num9z2"/>
    <w:rsid w:val="0030590C"/>
    <w:rPr>
      <w:rFonts w:ascii="Wingdings" w:hAnsi="Wingdings" w:cs="Wingdings" w:hint="default"/>
      <w:sz w:val="20"/>
    </w:rPr>
  </w:style>
  <w:style w:type="character" w:customStyle="1" w:styleId="WW8Num10z0">
    <w:name w:val="WW8Num10z0"/>
    <w:rsid w:val="0030590C"/>
    <w:rPr>
      <w:rFonts w:hint="default"/>
    </w:rPr>
  </w:style>
  <w:style w:type="character" w:customStyle="1" w:styleId="WW8Num10z1">
    <w:name w:val="WW8Num10z1"/>
    <w:rsid w:val="0030590C"/>
    <w:rPr>
      <w:rFonts w:hint="default"/>
      <w:b w:val="0"/>
    </w:rPr>
  </w:style>
  <w:style w:type="character" w:customStyle="1" w:styleId="WW8Num11z0">
    <w:name w:val="WW8Num11z0"/>
    <w:rsid w:val="0030590C"/>
    <w:rPr>
      <w:rFonts w:hint="default"/>
    </w:rPr>
  </w:style>
  <w:style w:type="character" w:customStyle="1" w:styleId="WW8Num11z1">
    <w:name w:val="WW8Num11z1"/>
    <w:rsid w:val="0030590C"/>
  </w:style>
  <w:style w:type="character" w:customStyle="1" w:styleId="WW8Num11z2">
    <w:name w:val="WW8Num11z2"/>
    <w:rsid w:val="0030590C"/>
  </w:style>
  <w:style w:type="character" w:customStyle="1" w:styleId="WW8Num11z3">
    <w:name w:val="WW8Num11z3"/>
    <w:rsid w:val="0030590C"/>
  </w:style>
  <w:style w:type="character" w:customStyle="1" w:styleId="WW8Num11z4">
    <w:name w:val="WW8Num11z4"/>
    <w:rsid w:val="0030590C"/>
  </w:style>
  <w:style w:type="character" w:customStyle="1" w:styleId="WW8Num11z5">
    <w:name w:val="WW8Num11z5"/>
    <w:rsid w:val="0030590C"/>
  </w:style>
  <w:style w:type="character" w:customStyle="1" w:styleId="WW8Num11z6">
    <w:name w:val="WW8Num11z6"/>
    <w:rsid w:val="0030590C"/>
  </w:style>
  <w:style w:type="character" w:customStyle="1" w:styleId="WW8Num11z7">
    <w:name w:val="WW8Num11z7"/>
    <w:rsid w:val="0030590C"/>
  </w:style>
  <w:style w:type="character" w:customStyle="1" w:styleId="WW8Num11z8">
    <w:name w:val="WW8Num11z8"/>
    <w:rsid w:val="0030590C"/>
  </w:style>
  <w:style w:type="character" w:customStyle="1" w:styleId="WW8Num12z0">
    <w:name w:val="WW8Num12z0"/>
    <w:rsid w:val="0030590C"/>
    <w:rPr>
      <w:rFonts w:ascii="Symbol" w:hAnsi="Symbol" w:cs="Symbol" w:hint="default"/>
    </w:rPr>
  </w:style>
  <w:style w:type="character" w:customStyle="1" w:styleId="WW8Num12z1">
    <w:name w:val="WW8Num12z1"/>
    <w:rsid w:val="0030590C"/>
    <w:rPr>
      <w:rFonts w:ascii="Courier New" w:hAnsi="Courier New" w:cs="Courier New" w:hint="default"/>
    </w:rPr>
  </w:style>
  <w:style w:type="character" w:customStyle="1" w:styleId="WW8Num12z2">
    <w:name w:val="WW8Num12z2"/>
    <w:rsid w:val="0030590C"/>
    <w:rPr>
      <w:rFonts w:ascii="Wingdings" w:hAnsi="Wingdings" w:cs="Wingdings" w:hint="default"/>
    </w:rPr>
  </w:style>
  <w:style w:type="character" w:customStyle="1" w:styleId="WW8Num13z0">
    <w:name w:val="WW8Num13z0"/>
    <w:rsid w:val="0030590C"/>
    <w:rPr>
      <w:rFonts w:hint="default"/>
    </w:rPr>
  </w:style>
  <w:style w:type="character" w:customStyle="1" w:styleId="WW8Num13z1">
    <w:name w:val="WW8Num13z1"/>
    <w:rsid w:val="0030590C"/>
  </w:style>
  <w:style w:type="character" w:customStyle="1" w:styleId="WW8Num13z2">
    <w:name w:val="WW8Num13z2"/>
    <w:rsid w:val="0030590C"/>
  </w:style>
  <w:style w:type="character" w:customStyle="1" w:styleId="WW8Num13z3">
    <w:name w:val="WW8Num13z3"/>
    <w:rsid w:val="0030590C"/>
  </w:style>
  <w:style w:type="character" w:customStyle="1" w:styleId="WW8Num13z4">
    <w:name w:val="WW8Num13z4"/>
    <w:rsid w:val="0030590C"/>
  </w:style>
  <w:style w:type="character" w:customStyle="1" w:styleId="WW8Num13z5">
    <w:name w:val="WW8Num13z5"/>
    <w:rsid w:val="0030590C"/>
  </w:style>
  <w:style w:type="character" w:customStyle="1" w:styleId="WW8Num13z6">
    <w:name w:val="WW8Num13z6"/>
    <w:rsid w:val="0030590C"/>
  </w:style>
  <w:style w:type="character" w:customStyle="1" w:styleId="WW8Num13z7">
    <w:name w:val="WW8Num13z7"/>
    <w:rsid w:val="0030590C"/>
  </w:style>
  <w:style w:type="character" w:customStyle="1" w:styleId="WW8Num13z8">
    <w:name w:val="WW8Num13z8"/>
    <w:rsid w:val="0030590C"/>
  </w:style>
  <w:style w:type="character" w:customStyle="1" w:styleId="WW8Num14z0">
    <w:name w:val="WW8Num14z0"/>
    <w:rsid w:val="0030590C"/>
    <w:rPr>
      <w:rFonts w:hint="default"/>
    </w:rPr>
  </w:style>
  <w:style w:type="character" w:customStyle="1" w:styleId="WW8Num14z1">
    <w:name w:val="WW8Num14z1"/>
    <w:rsid w:val="0030590C"/>
  </w:style>
  <w:style w:type="character" w:customStyle="1" w:styleId="WW8Num14z2">
    <w:name w:val="WW8Num14z2"/>
    <w:rsid w:val="0030590C"/>
  </w:style>
  <w:style w:type="character" w:customStyle="1" w:styleId="WW8Num14z3">
    <w:name w:val="WW8Num14z3"/>
    <w:rsid w:val="0030590C"/>
  </w:style>
  <w:style w:type="character" w:customStyle="1" w:styleId="WW8Num14z4">
    <w:name w:val="WW8Num14z4"/>
    <w:rsid w:val="0030590C"/>
  </w:style>
  <w:style w:type="character" w:customStyle="1" w:styleId="WW8Num14z5">
    <w:name w:val="WW8Num14z5"/>
    <w:rsid w:val="0030590C"/>
  </w:style>
  <w:style w:type="character" w:customStyle="1" w:styleId="WW8Num14z6">
    <w:name w:val="WW8Num14z6"/>
    <w:rsid w:val="0030590C"/>
  </w:style>
  <w:style w:type="character" w:customStyle="1" w:styleId="WW8Num14z7">
    <w:name w:val="WW8Num14z7"/>
    <w:rsid w:val="0030590C"/>
  </w:style>
  <w:style w:type="character" w:customStyle="1" w:styleId="WW8Num14z8">
    <w:name w:val="WW8Num14z8"/>
    <w:rsid w:val="0030590C"/>
  </w:style>
  <w:style w:type="character" w:customStyle="1" w:styleId="WW8Num15z0">
    <w:name w:val="WW8Num15z0"/>
    <w:rsid w:val="0030590C"/>
    <w:rPr>
      <w:rFonts w:hint="default"/>
    </w:rPr>
  </w:style>
  <w:style w:type="character" w:customStyle="1" w:styleId="WW8Num15z1">
    <w:name w:val="WW8Num15z1"/>
    <w:rsid w:val="0030590C"/>
  </w:style>
  <w:style w:type="character" w:customStyle="1" w:styleId="WW8Num15z2">
    <w:name w:val="WW8Num15z2"/>
    <w:rsid w:val="0030590C"/>
  </w:style>
  <w:style w:type="character" w:customStyle="1" w:styleId="WW8Num15z3">
    <w:name w:val="WW8Num15z3"/>
    <w:rsid w:val="0030590C"/>
  </w:style>
  <w:style w:type="character" w:customStyle="1" w:styleId="WW8Num15z4">
    <w:name w:val="WW8Num15z4"/>
    <w:rsid w:val="0030590C"/>
  </w:style>
  <w:style w:type="character" w:customStyle="1" w:styleId="WW8Num15z5">
    <w:name w:val="WW8Num15z5"/>
    <w:rsid w:val="0030590C"/>
  </w:style>
  <w:style w:type="character" w:customStyle="1" w:styleId="WW8Num15z6">
    <w:name w:val="WW8Num15z6"/>
    <w:rsid w:val="0030590C"/>
  </w:style>
  <w:style w:type="character" w:customStyle="1" w:styleId="WW8Num15z7">
    <w:name w:val="WW8Num15z7"/>
    <w:rsid w:val="0030590C"/>
  </w:style>
  <w:style w:type="character" w:customStyle="1" w:styleId="WW8Num15z8">
    <w:name w:val="WW8Num15z8"/>
    <w:rsid w:val="0030590C"/>
  </w:style>
  <w:style w:type="character" w:customStyle="1" w:styleId="WW8Num16z0">
    <w:name w:val="WW8Num16z0"/>
    <w:rsid w:val="0030590C"/>
    <w:rPr>
      <w:rFonts w:hint="default"/>
    </w:rPr>
  </w:style>
  <w:style w:type="character" w:customStyle="1" w:styleId="WW8Num16z1">
    <w:name w:val="WW8Num16z1"/>
    <w:rsid w:val="0030590C"/>
  </w:style>
  <w:style w:type="character" w:customStyle="1" w:styleId="WW8Num16z2">
    <w:name w:val="WW8Num16z2"/>
    <w:rsid w:val="0030590C"/>
  </w:style>
  <w:style w:type="character" w:customStyle="1" w:styleId="WW8Num16z3">
    <w:name w:val="WW8Num16z3"/>
    <w:rsid w:val="0030590C"/>
  </w:style>
  <w:style w:type="character" w:customStyle="1" w:styleId="WW8Num16z4">
    <w:name w:val="WW8Num16z4"/>
    <w:rsid w:val="0030590C"/>
  </w:style>
  <w:style w:type="character" w:customStyle="1" w:styleId="WW8Num16z5">
    <w:name w:val="WW8Num16z5"/>
    <w:rsid w:val="0030590C"/>
  </w:style>
  <w:style w:type="character" w:customStyle="1" w:styleId="WW8Num16z6">
    <w:name w:val="WW8Num16z6"/>
    <w:rsid w:val="0030590C"/>
  </w:style>
  <w:style w:type="character" w:customStyle="1" w:styleId="WW8Num16z7">
    <w:name w:val="WW8Num16z7"/>
    <w:rsid w:val="0030590C"/>
  </w:style>
  <w:style w:type="character" w:customStyle="1" w:styleId="WW8Num16z8">
    <w:name w:val="WW8Num16z8"/>
    <w:rsid w:val="0030590C"/>
  </w:style>
  <w:style w:type="character" w:customStyle="1" w:styleId="WW8Num17z0">
    <w:name w:val="WW8Num17z0"/>
    <w:rsid w:val="0030590C"/>
    <w:rPr>
      <w:rFonts w:hint="default"/>
    </w:rPr>
  </w:style>
  <w:style w:type="character" w:customStyle="1" w:styleId="WW8Num17z1">
    <w:name w:val="WW8Num17z1"/>
    <w:rsid w:val="0030590C"/>
  </w:style>
  <w:style w:type="character" w:customStyle="1" w:styleId="WW8Num17z2">
    <w:name w:val="WW8Num17z2"/>
    <w:rsid w:val="0030590C"/>
  </w:style>
  <w:style w:type="character" w:customStyle="1" w:styleId="WW8Num17z3">
    <w:name w:val="WW8Num17z3"/>
    <w:rsid w:val="0030590C"/>
  </w:style>
  <w:style w:type="character" w:customStyle="1" w:styleId="WW8Num17z4">
    <w:name w:val="WW8Num17z4"/>
    <w:rsid w:val="0030590C"/>
  </w:style>
  <w:style w:type="character" w:customStyle="1" w:styleId="WW8Num17z5">
    <w:name w:val="WW8Num17z5"/>
    <w:rsid w:val="0030590C"/>
  </w:style>
  <w:style w:type="character" w:customStyle="1" w:styleId="WW8Num17z6">
    <w:name w:val="WW8Num17z6"/>
    <w:rsid w:val="0030590C"/>
  </w:style>
  <w:style w:type="character" w:customStyle="1" w:styleId="WW8Num17z7">
    <w:name w:val="WW8Num17z7"/>
    <w:rsid w:val="0030590C"/>
  </w:style>
  <w:style w:type="character" w:customStyle="1" w:styleId="WW8Num17z8">
    <w:name w:val="WW8Num17z8"/>
    <w:rsid w:val="0030590C"/>
  </w:style>
  <w:style w:type="character" w:customStyle="1" w:styleId="WW8Num18z0">
    <w:name w:val="WW8Num18z0"/>
    <w:rsid w:val="0030590C"/>
    <w:rPr>
      <w:rFonts w:ascii="Calibri" w:eastAsia="Times New Roman" w:hAnsi="Calibri" w:cs="Calibri" w:hint="default"/>
    </w:rPr>
  </w:style>
  <w:style w:type="character" w:customStyle="1" w:styleId="WW8Num18z1">
    <w:name w:val="WW8Num18z1"/>
    <w:rsid w:val="0030590C"/>
    <w:rPr>
      <w:rFonts w:ascii="Courier New" w:hAnsi="Courier New" w:cs="Courier New" w:hint="default"/>
    </w:rPr>
  </w:style>
  <w:style w:type="character" w:customStyle="1" w:styleId="WW8Num18z2">
    <w:name w:val="WW8Num18z2"/>
    <w:rsid w:val="0030590C"/>
    <w:rPr>
      <w:rFonts w:ascii="Wingdings" w:hAnsi="Wingdings" w:cs="Wingdings" w:hint="default"/>
    </w:rPr>
  </w:style>
  <w:style w:type="character" w:customStyle="1" w:styleId="WW8Num18z3">
    <w:name w:val="WW8Num18z3"/>
    <w:rsid w:val="0030590C"/>
    <w:rPr>
      <w:rFonts w:ascii="Symbol" w:hAnsi="Symbol" w:cs="Symbol" w:hint="default"/>
    </w:rPr>
  </w:style>
  <w:style w:type="character" w:customStyle="1" w:styleId="WW8Num19z0">
    <w:name w:val="WW8Num19z0"/>
    <w:rsid w:val="0030590C"/>
    <w:rPr>
      <w:rFonts w:hint="default"/>
    </w:rPr>
  </w:style>
  <w:style w:type="character" w:customStyle="1" w:styleId="WW8Num19z1">
    <w:name w:val="WW8Num19z1"/>
    <w:rsid w:val="0030590C"/>
  </w:style>
  <w:style w:type="character" w:customStyle="1" w:styleId="WW8Num19z2">
    <w:name w:val="WW8Num19z2"/>
    <w:rsid w:val="0030590C"/>
  </w:style>
  <w:style w:type="character" w:customStyle="1" w:styleId="WW8Num19z3">
    <w:name w:val="WW8Num19z3"/>
    <w:rsid w:val="0030590C"/>
  </w:style>
  <w:style w:type="character" w:customStyle="1" w:styleId="WW8Num19z4">
    <w:name w:val="WW8Num19z4"/>
    <w:rsid w:val="0030590C"/>
  </w:style>
  <w:style w:type="character" w:customStyle="1" w:styleId="WW8Num19z5">
    <w:name w:val="WW8Num19z5"/>
    <w:rsid w:val="0030590C"/>
  </w:style>
  <w:style w:type="character" w:customStyle="1" w:styleId="WW8Num19z6">
    <w:name w:val="WW8Num19z6"/>
    <w:rsid w:val="0030590C"/>
  </w:style>
  <w:style w:type="character" w:customStyle="1" w:styleId="WW8Num19z7">
    <w:name w:val="WW8Num19z7"/>
    <w:rsid w:val="0030590C"/>
  </w:style>
  <w:style w:type="character" w:customStyle="1" w:styleId="WW8Num19z8">
    <w:name w:val="WW8Num19z8"/>
    <w:rsid w:val="0030590C"/>
  </w:style>
  <w:style w:type="character" w:customStyle="1" w:styleId="WW8Num20z0">
    <w:name w:val="WW8Num20z0"/>
    <w:rsid w:val="0030590C"/>
    <w:rPr>
      <w:rFonts w:ascii="Symbol" w:hAnsi="Symbol" w:cs="Symbol" w:hint="default"/>
    </w:rPr>
  </w:style>
  <w:style w:type="character" w:customStyle="1" w:styleId="WW8Num20z1">
    <w:name w:val="WW8Num20z1"/>
    <w:rsid w:val="0030590C"/>
    <w:rPr>
      <w:rFonts w:ascii="Courier New" w:hAnsi="Courier New" w:cs="Courier New" w:hint="default"/>
    </w:rPr>
  </w:style>
  <w:style w:type="character" w:customStyle="1" w:styleId="WW8Num20z2">
    <w:name w:val="WW8Num20z2"/>
    <w:rsid w:val="0030590C"/>
    <w:rPr>
      <w:rFonts w:ascii="Wingdings" w:hAnsi="Wingdings" w:cs="Wingdings" w:hint="default"/>
    </w:rPr>
  </w:style>
  <w:style w:type="character" w:customStyle="1" w:styleId="WW8Num21z0">
    <w:name w:val="WW8Num21z0"/>
    <w:rsid w:val="0030590C"/>
    <w:rPr>
      <w:b/>
      <w:bCs/>
      <w:color w:val="auto"/>
    </w:rPr>
  </w:style>
  <w:style w:type="character" w:customStyle="1" w:styleId="WW8Num21z1">
    <w:name w:val="WW8Num21z1"/>
    <w:rsid w:val="0030590C"/>
  </w:style>
  <w:style w:type="character" w:customStyle="1" w:styleId="WW8Num21z2">
    <w:name w:val="WW8Num21z2"/>
    <w:rsid w:val="0030590C"/>
    <w:rPr>
      <w:b w:val="0"/>
    </w:rPr>
  </w:style>
  <w:style w:type="character" w:customStyle="1" w:styleId="WW8Num21z3">
    <w:name w:val="WW8Num21z3"/>
    <w:rsid w:val="0030590C"/>
  </w:style>
  <w:style w:type="character" w:customStyle="1" w:styleId="WW8Num21z4">
    <w:name w:val="WW8Num21z4"/>
    <w:rsid w:val="0030590C"/>
  </w:style>
  <w:style w:type="character" w:customStyle="1" w:styleId="WW8Num21z5">
    <w:name w:val="WW8Num21z5"/>
    <w:rsid w:val="0030590C"/>
  </w:style>
  <w:style w:type="character" w:customStyle="1" w:styleId="WW8Num21z6">
    <w:name w:val="WW8Num21z6"/>
    <w:rsid w:val="0030590C"/>
  </w:style>
  <w:style w:type="character" w:customStyle="1" w:styleId="WW8Num21z7">
    <w:name w:val="WW8Num21z7"/>
    <w:rsid w:val="0030590C"/>
  </w:style>
  <w:style w:type="character" w:customStyle="1" w:styleId="WW8Num21z8">
    <w:name w:val="WW8Num21z8"/>
    <w:rsid w:val="0030590C"/>
  </w:style>
  <w:style w:type="character" w:customStyle="1" w:styleId="WW8Num22z0">
    <w:name w:val="WW8Num22z0"/>
    <w:rsid w:val="0030590C"/>
    <w:rPr>
      <w:rFonts w:hint="default"/>
    </w:rPr>
  </w:style>
  <w:style w:type="character" w:customStyle="1" w:styleId="WW8Num22z1">
    <w:name w:val="WW8Num22z1"/>
    <w:rsid w:val="0030590C"/>
  </w:style>
  <w:style w:type="character" w:customStyle="1" w:styleId="WW8Num22z2">
    <w:name w:val="WW8Num22z2"/>
    <w:rsid w:val="0030590C"/>
  </w:style>
  <w:style w:type="character" w:customStyle="1" w:styleId="WW8Num22z3">
    <w:name w:val="WW8Num22z3"/>
    <w:rsid w:val="0030590C"/>
  </w:style>
  <w:style w:type="character" w:customStyle="1" w:styleId="WW8Num22z4">
    <w:name w:val="WW8Num22z4"/>
    <w:rsid w:val="0030590C"/>
  </w:style>
  <w:style w:type="character" w:customStyle="1" w:styleId="WW8Num22z5">
    <w:name w:val="WW8Num22z5"/>
    <w:rsid w:val="0030590C"/>
  </w:style>
  <w:style w:type="character" w:customStyle="1" w:styleId="WW8Num22z6">
    <w:name w:val="WW8Num22z6"/>
    <w:rsid w:val="0030590C"/>
  </w:style>
  <w:style w:type="character" w:customStyle="1" w:styleId="WW8Num22z7">
    <w:name w:val="WW8Num22z7"/>
    <w:rsid w:val="0030590C"/>
  </w:style>
  <w:style w:type="character" w:customStyle="1" w:styleId="WW8Num22z8">
    <w:name w:val="WW8Num22z8"/>
    <w:rsid w:val="0030590C"/>
  </w:style>
  <w:style w:type="character" w:customStyle="1" w:styleId="WW8Num23z0">
    <w:name w:val="WW8Num23z0"/>
    <w:rsid w:val="0030590C"/>
    <w:rPr>
      <w:rFonts w:ascii="Symbol" w:hAnsi="Symbol" w:cs="Symbol" w:hint="default"/>
      <w:sz w:val="20"/>
    </w:rPr>
  </w:style>
  <w:style w:type="character" w:customStyle="1" w:styleId="WW8Num23z1">
    <w:name w:val="WW8Num23z1"/>
    <w:rsid w:val="0030590C"/>
    <w:rPr>
      <w:rFonts w:ascii="Courier New" w:hAnsi="Courier New" w:cs="Courier New" w:hint="default"/>
      <w:sz w:val="20"/>
    </w:rPr>
  </w:style>
  <w:style w:type="character" w:customStyle="1" w:styleId="WW8Num23z2">
    <w:name w:val="WW8Num23z2"/>
    <w:rsid w:val="0030590C"/>
    <w:rPr>
      <w:rFonts w:ascii="Wingdings" w:hAnsi="Wingdings" w:cs="Wingdings" w:hint="default"/>
      <w:sz w:val="20"/>
    </w:rPr>
  </w:style>
  <w:style w:type="character" w:customStyle="1" w:styleId="WW8Num24z0">
    <w:name w:val="WW8Num24z0"/>
    <w:rsid w:val="0030590C"/>
    <w:rPr>
      <w:rFonts w:ascii="Calibri" w:eastAsia="Calibri" w:hAnsi="Calibri" w:cs="Calibri" w:hint="default"/>
    </w:rPr>
  </w:style>
  <w:style w:type="character" w:customStyle="1" w:styleId="WW8Num24z1">
    <w:name w:val="WW8Num24z1"/>
    <w:rsid w:val="0030590C"/>
    <w:rPr>
      <w:rFonts w:ascii="Courier New" w:hAnsi="Courier New" w:cs="Courier New" w:hint="default"/>
    </w:rPr>
  </w:style>
  <w:style w:type="character" w:customStyle="1" w:styleId="WW8Num24z2">
    <w:name w:val="WW8Num24z2"/>
    <w:rsid w:val="0030590C"/>
    <w:rPr>
      <w:rFonts w:ascii="Wingdings" w:hAnsi="Wingdings" w:cs="Wingdings" w:hint="default"/>
    </w:rPr>
  </w:style>
  <w:style w:type="character" w:customStyle="1" w:styleId="WW8Num24z3">
    <w:name w:val="WW8Num24z3"/>
    <w:rsid w:val="0030590C"/>
    <w:rPr>
      <w:rFonts w:ascii="Symbol" w:hAnsi="Symbol" w:cs="Symbol" w:hint="default"/>
    </w:rPr>
  </w:style>
  <w:style w:type="character" w:customStyle="1" w:styleId="Zadanifontodlomka1">
    <w:name w:val="Zadani font odlomka1"/>
    <w:rsid w:val="0030590C"/>
  </w:style>
  <w:style w:type="character" w:customStyle="1" w:styleId="Referencakomentara1">
    <w:name w:val="Referenca komentara1"/>
    <w:rsid w:val="0030590C"/>
    <w:rPr>
      <w:sz w:val="16"/>
      <w:szCs w:val="16"/>
    </w:rPr>
  </w:style>
  <w:style w:type="character" w:customStyle="1" w:styleId="TekstkomentaraChar">
    <w:name w:val="Tekst komentara Char"/>
    <w:uiPriority w:val="99"/>
    <w:rsid w:val="0030590C"/>
  </w:style>
  <w:style w:type="character" w:customStyle="1" w:styleId="PredmetkomentaraChar">
    <w:name w:val="Predmet komentara Char"/>
    <w:uiPriority w:val="99"/>
    <w:rsid w:val="0030590C"/>
    <w:rPr>
      <w:b/>
      <w:bCs/>
    </w:rPr>
  </w:style>
  <w:style w:type="character" w:customStyle="1" w:styleId="TekstbaloniaChar">
    <w:name w:val="Tekst balončića Char"/>
    <w:uiPriority w:val="99"/>
    <w:rsid w:val="0030590C"/>
    <w:rPr>
      <w:rFonts w:ascii="Tahoma" w:hAnsi="Tahoma" w:cs="Tahoma"/>
      <w:sz w:val="16"/>
      <w:szCs w:val="16"/>
    </w:rPr>
  </w:style>
  <w:style w:type="character" w:customStyle="1" w:styleId="fontstyle01">
    <w:name w:val="fontstyle01"/>
    <w:rsid w:val="0030590C"/>
    <w:rPr>
      <w:rFonts w:ascii="Cambria" w:hAnsi="Cambria" w:cs="Cambria" w:hint="default"/>
      <w:b w:val="0"/>
      <w:bCs w:val="0"/>
      <w:i w:val="0"/>
      <w:iCs w:val="0"/>
      <w:color w:val="000000"/>
    </w:rPr>
  </w:style>
  <w:style w:type="character" w:customStyle="1" w:styleId="preuzmi-naslov">
    <w:name w:val="preuzmi-naslov"/>
    <w:rsid w:val="0030590C"/>
  </w:style>
  <w:style w:type="character" w:customStyle="1" w:styleId="eknjiga">
    <w:name w:val="eknjiga"/>
    <w:rsid w:val="0030590C"/>
  </w:style>
  <w:style w:type="character" w:customStyle="1" w:styleId="z-vrhobrascaChar">
    <w:name w:val="z-vrh obrasca Char"/>
    <w:rsid w:val="0030590C"/>
    <w:rPr>
      <w:rFonts w:ascii="Arial" w:eastAsia="Times New Roman" w:hAnsi="Arial" w:cs="Arial"/>
      <w:vanish/>
      <w:sz w:val="16"/>
      <w:szCs w:val="16"/>
    </w:rPr>
  </w:style>
  <w:style w:type="character" w:customStyle="1" w:styleId="email">
    <w:name w:val="email"/>
    <w:rsid w:val="0030590C"/>
  </w:style>
  <w:style w:type="character" w:customStyle="1" w:styleId="z-dnoobrascaChar">
    <w:name w:val="z-dno obrasca Char"/>
    <w:rsid w:val="0030590C"/>
    <w:rPr>
      <w:rFonts w:ascii="Arial" w:eastAsia="Times New Roman" w:hAnsi="Arial" w:cs="Arial"/>
      <w:vanish/>
      <w:sz w:val="16"/>
      <w:szCs w:val="16"/>
    </w:rPr>
  </w:style>
  <w:style w:type="paragraph" w:customStyle="1" w:styleId="Heading">
    <w:name w:val="Heading"/>
    <w:basedOn w:val="Normal"/>
    <w:next w:val="Tijeloteksta"/>
    <w:rsid w:val="0030590C"/>
    <w:pPr>
      <w:keepNext/>
      <w:suppressAutoHyphens/>
      <w:spacing w:before="240" w:after="120" w:line="276" w:lineRule="auto"/>
    </w:pPr>
    <w:rPr>
      <w:rFonts w:ascii="Liberation Sans" w:eastAsia="Microsoft YaHei" w:hAnsi="Liberation Sans" w:cs="Arial"/>
      <w:sz w:val="28"/>
      <w:szCs w:val="28"/>
      <w:lang w:eastAsia="zh-CN"/>
    </w:rPr>
  </w:style>
  <w:style w:type="paragraph" w:styleId="Tijeloteksta">
    <w:name w:val="Body Text"/>
    <w:aliases w:val="uvlaka 2"/>
    <w:basedOn w:val="Normal"/>
    <w:link w:val="TijelotekstaChar"/>
    <w:rsid w:val="0030590C"/>
    <w:pPr>
      <w:suppressAutoHyphens/>
      <w:spacing w:after="140" w:line="288" w:lineRule="auto"/>
    </w:pPr>
    <w:rPr>
      <w:rFonts w:ascii="Calibri" w:eastAsia="Calibri" w:hAnsi="Calibri"/>
      <w:sz w:val="22"/>
      <w:szCs w:val="22"/>
      <w:lang w:eastAsia="zh-CN"/>
    </w:rPr>
  </w:style>
  <w:style w:type="character" w:customStyle="1" w:styleId="TijelotekstaChar">
    <w:name w:val="Tijelo teksta Char"/>
    <w:aliases w:val="uvlaka 2 Char"/>
    <w:basedOn w:val="Zadanifontodlomka"/>
    <w:link w:val="Tijeloteksta"/>
    <w:rsid w:val="0030590C"/>
    <w:rPr>
      <w:rFonts w:ascii="Calibri" w:eastAsia="Calibri" w:hAnsi="Calibri" w:cs="Times New Roman"/>
      <w:lang w:eastAsia="zh-CN"/>
    </w:rPr>
  </w:style>
  <w:style w:type="paragraph" w:styleId="Popis">
    <w:name w:val="List"/>
    <w:basedOn w:val="Tijeloteksta"/>
    <w:rsid w:val="0030590C"/>
    <w:rPr>
      <w:rFonts w:cs="Arial"/>
    </w:rPr>
  </w:style>
  <w:style w:type="paragraph" w:styleId="Opisslike">
    <w:name w:val="caption"/>
    <w:basedOn w:val="Normal"/>
    <w:qFormat/>
    <w:rsid w:val="0030590C"/>
    <w:pPr>
      <w:suppressLineNumbers/>
      <w:suppressAutoHyphens/>
      <w:spacing w:before="120" w:after="120" w:line="276" w:lineRule="auto"/>
    </w:pPr>
    <w:rPr>
      <w:rFonts w:ascii="Calibri" w:eastAsia="Calibri" w:hAnsi="Calibri" w:cs="Arial"/>
      <w:i/>
      <w:iCs/>
      <w:lang w:eastAsia="zh-CN"/>
    </w:rPr>
  </w:style>
  <w:style w:type="paragraph" w:customStyle="1" w:styleId="Index">
    <w:name w:val="Index"/>
    <w:basedOn w:val="Normal"/>
    <w:rsid w:val="0030590C"/>
    <w:pPr>
      <w:suppressLineNumbers/>
      <w:suppressAutoHyphens/>
      <w:spacing w:after="200" w:line="276" w:lineRule="auto"/>
    </w:pPr>
    <w:rPr>
      <w:rFonts w:ascii="Calibri" w:eastAsia="Calibri" w:hAnsi="Calibri" w:cs="Arial"/>
      <w:sz w:val="22"/>
      <w:szCs w:val="22"/>
      <w:lang w:eastAsia="zh-CN"/>
    </w:rPr>
  </w:style>
  <w:style w:type="paragraph" w:styleId="StandardWeb">
    <w:name w:val="Normal (Web)"/>
    <w:basedOn w:val="Normal"/>
    <w:uiPriority w:val="99"/>
    <w:rsid w:val="0030590C"/>
    <w:pPr>
      <w:suppressAutoHyphens/>
      <w:spacing w:before="280" w:after="280"/>
    </w:pPr>
    <w:rPr>
      <w:lang w:eastAsia="zh-CN"/>
    </w:rPr>
  </w:style>
  <w:style w:type="paragraph" w:customStyle="1" w:styleId="Tekstkomentara1">
    <w:name w:val="Tekst komentara1"/>
    <w:basedOn w:val="Normal"/>
    <w:rsid w:val="0030590C"/>
    <w:pPr>
      <w:suppressAutoHyphens/>
      <w:spacing w:after="200" w:line="276" w:lineRule="auto"/>
    </w:pPr>
    <w:rPr>
      <w:rFonts w:ascii="Calibri" w:eastAsia="Calibri" w:hAnsi="Calibri"/>
      <w:sz w:val="20"/>
      <w:szCs w:val="20"/>
      <w:lang w:val="x-none" w:eastAsia="zh-CN"/>
    </w:rPr>
  </w:style>
  <w:style w:type="paragraph" w:styleId="Tekstkomentara">
    <w:name w:val="annotation text"/>
    <w:basedOn w:val="Normal"/>
    <w:link w:val="TekstkomentaraChar1"/>
    <w:uiPriority w:val="99"/>
    <w:rsid w:val="0030590C"/>
    <w:rPr>
      <w:sz w:val="20"/>
      <w:szCs w:val="20"/>
    </w:rPr>
  </w:style>
  <w:style w:type="character" w:customStyle="1" w:styleId="TekstkomentaraChar1">
    <w:name w:val="Tekst komentara Char1"/>
    <w:basedOn w:val="Zadanifontodlomka"/>
    <w:link w:val="Tekstkomentara"/>
    <w:uiPriority w:val="99"/>
    <w:rsid w:val="0030590C"/>
    <w:rPr>
      <w:rFonts w:ascii="Times New Roman" w:eastAsia="Times New Roman" w:hAnsi="Times New Roman" w:cs="Times New Roman"/>
      <w:sz w:val="20"/>
      <w:szCs w:val="20"/>
      <w:lang w:eastAsia="hr-HR"/>
    </w:rPr>
  </w:style>
  <w:style w:type="paragraph" w:styleId="Predmetkomentara">
    <w:name w:val="annotation subject"/>
    <w:basedOn w:val="Tekstkomentara1"/>
    <w:next w:val="Tekstkomentara1"/>
    <w:link w:val="PredmetkomentaraChar1"/>
    <w:uiPriority w:val="99"/>
    <w:rsid w:val="0030590C"/>
    <w:rPr>
      <w:b/>
      <w:bCs/>
    </w:rPr>
  </w:style>
  <w:style w:type="character" w:customStyle="1" w:styleId="PredmetkomentaraChar1">
    <w:name w:val="Predmet komentara Char1"/>
    <w:basedOn w:val="TekstkomentaraChar1"/>
    <w:link w:val="Predmetkomentara"/>
    <w:rsid w:val="0030590C"/>
    <w:rPr>
      <w:rFonts w:ascii="Calibri" w:eastAsia="Calibri" w:hAnsi="Calibri" w:cs="Times New Roman"/>
      <w:b/>
      <w:bCs/>
      <w:sz w:val="20"/>
      <w:szCs w:val="20"/>
      <w:lang w:val="x-none" w:eastAsia="zh-CN"/>
    </w:rPr>
  </w:style>
  <w:style w:type="paragraph" w:styleId="Tekstbalonia">
    <w:name w:val="Balloon Text"/>
    <w:basedOn w:val="Normal"/>
    <w:link w:val="TekstbaloniaChar1"/>
    <w:uiPriority w:val="99"/>
    <w:rsid w:val="0030590C"/>
    <w:pPr>
      <w:suppressAutoHyphens/>
    </w:pPr>
    <w:rPr>
      <w:rFonts w:ascii="Tahoma" w:eastAsia="Calibri" w:hAnsi="Tahoma" w:cs="Tahoma"/>
      <w:sz w:val="16"/>
      <w:szCs w:val="16"/>
      <w:lang w:val="x-none" w:eastAsia="zh-CN"/>
    </w:rPr>
  </w:style>
  <w:style w:type="character" w:customStyle="1" w:styleId="TekstbaloniaChar1">
    <w:name w:val="Tekst balončića Char1"/>
    <w:basedOn w:val="Zadanifontodlomka"/>
    <w:link w:val="Tekstbalonia"/>
    <w:rsid w:val="0030590C"/>
    <w:rPr>
      <w:rFonts w:ascii="Tahoma" w:eastAsia="Calibri" w:hAnsi="Tahoma" w:cs="Tahoma"/>
      <w:sz w:val="16"/>
      <w:szCs w:val="16"/>
      <w:lang w:val="x-none" w:eastAsia="zh-CN"/>
    </w:rPr>
  </w:style>
  <w:style w:type="paragraph" w:styleId="z-vrhobrasca">
    <w:name w:val="HTML Top of Form"/>
    <w:basedOn w:val="Normal"/>
    <w:next w:val="Normal"/>
    <w:link w:val="z-vrhobrascaChar1"/>
    <w:rsid w:val="0030590C"/>
    <w:pPr>
      <w:pBdr>
        <w:top w:val="none" w:sz="0" w:space="0" w:color="000000"/>
        <w:left w:val="none" w:sz="0" w:space="0" w:color="000000"/>
        <w:bottom w:val="single" w:sz="6" w:space="1" w:color="000000"/>
        <w:right w:val="none" w:sz="0" w:space="0" w:color="000000"/>
      </w:pBdr>
      <w:suppressAutoHyphens/>
      <w:jc w:val="center"/>
    </w:pPr>
    <w:rPr>
      <w:rFonts w:ascii="Arial" w:hAnsi="Arial" w:cs="Arial"/>
      <w:vanish/>
      <w:sz w:val="16"/>
      <w:szCs w:val="16"/>
      <w:lang w:eastAsia="zh-CN"/>
    </w:rPr>
  </w:style>
  <w:style w:type="character" w:customStyle="1" w:styleId="z-vrhobrascaChar1">
    <w:name w:val="z-vrh obrasca Char1"/>
    <w:basedOn w:val="Zadanifontodlomka"/>
    <w:link w:val="z-vrhobrasca"/>
    <w:rsid w:val="0030590C"/>
    <w:rPr>
      <w:rFonts w:ascii="Arial" w:eastAsia="Times New Roman" w:hAnsi="Arial" w:cs="Arial"/>
      <w:vanish/>
      <w:sz w:val="16"/>
      <w:szCs w:val="16"/>
      <w:lang w:eastAsia="zh-CN"/>
    </w:rPr>
  </w:style>
  <w:style w:type="paragraph" w:styleId="z-dnoobrasca">
    <w:name w:val="HTML Bottom of Form"/>
    <w:basedOn w:val="Normal"/>
    <w:next w:val="Normal"/>
    <w:link w:val="z-dnoobrascaChar1"/>
    <w:rsid w:val="0030590C"/>
    <w:pPr>
      <w:pBdr>
        <w:top w:val="single" w:sz="6" w:space="1" w:color="000000"/>
        <w:left w:val="none" w:sz="0" w:space="0" w:color="000000"/>
        <w:bottom w:val="none" w:sz="0" w:space="0" w:color="000000"/>
        <w:right w:val="none" w:sz="0" w:space="0" w:color="000000"/>
      </w:pBdr>
      <w:suppressAutoHyphens/>
      <w:jc w:val="center"/>
    </w:pPr>
    <w:rPr>
      <w:rFonts w:ascii="Arial" w:hAnsi="Arial" w:cs="Arial"/>
      <w:vanish/>
      <w:sz w:val="16"/>
      <w:szCs w:val="16"/>
      <w:lang w:eastAsia="zh-CN"/>
    </w:rPr>
  </w:style>
  <w:style w:type="character" w:customStyle="1" w:styleId="z-dnoobrascaChar1">
    <w:name w:val="z-dno obrasca Char1"/>
    <w:basedOn w:val="Zadanifontodlomka"/>
    <w:link w:val="z-dnoobrasca"/>
    <w:rsid w:val="0030590C"/>
    <w:rPr>
      <w:rFonts w:ascii="Arial" w:eastAsia="Times New Roman" w:hAnsi="Arial" w:cs="Arial"/>
      <w:vanish/>
      <w:sz w:val="16"/>
      <w:szCs w:val="16"/>
      <w:lang w:eastAsia="zh-CN"/>
    </w:rPr>
  </w:style>
  <w:style w:type="paragraph" w:customStyle="1" w:styleId="TableContents">
    <w:name w:val="Table Contents"/>
    <w:basedOn w:val="Normal"/>
    <w:rsid w:val="0030590C"/>
    <w:pPr>
      <w:suppressLineNumbers/>
      <w:suppressAutoHyphens/>
      <w:spacing w:after="200" w:line="276" w:lineRule="auto"/>
    </w:pPr>
    <w:rPr>
      <w:rFonts w:ascii="Calibri" w:eastAsia="Calibri" w:hAnsi="Calibri"/>
      <w:sz w:val="22"/>
      <w:szCs w:val="22"/>
      <w:lang w:eastAsia="zh-CN"/>
    </w:rPr>
  </w:style>
  <w:style w:type="paragraph" w:customStyle="1" w:styleId="TableHeading">
    <w:name w:val="Table Heading"/>
    <w:basedOn w:val="TableContents"/>
    <w:rsid w:val="0030590C"/>
    <w:pPr>
      <w:jc w:val="center"/>
    </w:pPr>
    <w:rPr>
      <w:b/>
      <w:bCs/>
    </w:rPr>
  </w:style>
  <w:style w:type="character" w:styleId="Referencakomentara">
    <w:name w:val="annotation reference"/>
    <w:uiPriority w:val="99"/>
    <w:unhideWhenUsed/>
    <w:rsid w:val="0030590C"/>
    <w:rPr>
      <w:sz w:val="16"/>
      <w:szCs w:val="16"/>
    </w:rPr>
  </w:style>
  <w:style w:type="paragraph" w:styleId="Revizija">
    <w:name w:val="Revision"/>
    <w:hidden/>
    <w:uiPriority w:val="99"/>
    <w:semiHidden/>
    <w:rsid w:val="0030590C"/>
    <w:pPr>
      <w:spacing w:after="0" w:line="240" w:lineRule="auto"/>
    </w:pPr>
    <w:rPr>
      <w:rFonts w:ascii="Calibri" w:eastAsia="Calibri" w:hAnsi="Calibri" w:cs="Times New Roman"/>
      <w:lang w:eastAsia="zh-CN"/>
    </w:rPr>
  </w:style>
  <w:style w:type="character" w:styleId="SlijeenaHiperveza">
    <w:name w:val="FollowedHyperlink"/>
    <w:uiPriority w:val="99"/>
    <w:unhideWhenUsed/>
    <w:rsid w:val="0030590C"/>
    <w:rPr>
      <w:rFonts w:ascii="Times New Roman" w:hAnsi="Times New Roman" w:cs="Times New Roman" w:hint="default"/>
      <w:color w:val="800080"/>
      <w:u w:val="single"/>
    </w:rPr>
  </w:style>
  <w:style w:type="character" w:styleId="Istaknuto">
    <w:name w:val="Emphasis"/>
    <w:uiPriority w:val="20"/>
    <w:qFormat/>
    <w:rsid w:val="0030590C"/>
    <w:rPr>
      <w:rFonts w:ascii="Times New Roman" w:hAnsi="Times New Roman" w:cs="Times New Roman" w:hint="default"/>
      <w:i/>
      <w:iCs/>
    </w:rPr>
  </w:style>
  <w:style w:type="character" w:styleId="Naglaeno">
    <w:name w:val="Strong"/>
    <w:uiPriority w:val="22"/>
    <w:qFormat/>
    <w:rsid w:val="0030590C"/>
    <w:rPr>
      <w:rFonts w:ascii="Times New Roman" w:hAnsi="Times New Roman" w:cs="Times New Roman" w:hint="default"/>
      <w:b/>
      <w:bCs/>
    </w:rPr>
  </w:style>
  <w:style w:type="character" w:customStyle="1" w:styleId="TijelotekstaChar1">
    <w:name w:val="Tijelo teksta Char1"/>
    <w:aliases w:val="uvlaka 2 Char1,uvlaka 2 Char11"/>
    <w:uiPriority w:val="99"/>
    <w:semiHidden/>
    <w:rsid w:val="0030590C"/>
  </w:style>
  <w:style w:type="paragraph" w:styleId="Tijeloteksta2">
    <w:name w:val="Body Text 2"/>
    <w:basedOn w:val="Normal"/>
    <w:link w:val="Tijeloteksta2Char"/>
    <w:uiPriority w:val="99"/>
    <w:unhideWhenUsed/>
    <w:rsid w:val="0030590C"/>
    <w:pPr>
      <w:jc w:val="both"/>
    </w:pPr>
    <w:rPr>
      <w:sz w:val="28"/>
      <w:lang w:eastAsia="en-US"/>
    </w:rPr>
  </w:style>
  <w:style w:type="character" w:customStyle="1" w:styleId="Tijeloteksta2Char">
    <w:name w:val="Tijelo teksta 2 Char"/>
    <w:basedOn w:val="Zadanifontodlomka"/>
    <w:link w:val="Tijeloteksta2"/>
    <w:uiPriority w:val="99"/>
    <w:rsid w:val="0030590C"/>
    <w:rPr>
      <w:rFonts w:ascii="Times New Roman" w:eastAsia="Times New Roman" w:hAnsi="Times New Roman" w:cs="Times New Roman"/>
      <w:sz w:val="28"/>
      <w:szCs w:val="24"/>
    </w:rPr>
  </w:style>
  <w:style w:type="paragraph" w:customStyle="1" w:styleId="t-98-2">
    <w:name w:val="t-98-2"/>
    <w:basedOn w:val="Normal"/>
    <w:uiPriority w:val="99"/>
    <w:rsid w:val="0030590C"/>
    <w:pPr>
      <w:spacing w:before="100" w:beforeAutospacing="1" w:after="100" w:afterAutospacing="1"/>
    </w:pPr>
  </w:style>
  <w:style w:type="paragraph" w:customStyle="1" w:styleId="ListParagraph1">
    <w:name w:val="List Paragraph1"/>
    <w:basedOn w:val="Normal"/>
    <w:uiPriority w:val="99"/>
    <w:rsid w:val="0030590C"/>
    <w:pPr>
      <w:spacing w:after="200" w:line="276" w:lineRule="auto"/>
      <w:ind w:left="720"/>
      <w:contextualSpacing/>
    </w:pPr>
    <w:rPr>
      <w:rFonts w:ascii="Calibri" w:eastAsia="Calibri" w:hAnsi="Calibri"/>
      <w:sz w:val="22"/>
      <w:szCs w:val="22"/>
      <w:lang w:eastAsia="en-US"/>
    </w:rPr>
  </w:style>
  <w:style w:type="paragraph" w:customStyle="1" w:styleId="BodyText">
    <w:name w:val="Body Text~"/>
    <w:basedOn w:val="Normal"/>
    <w:rsid w:val="0030590C"/>
    <w:pPr>
      <w:widowControl w:val="0"/>
    </w:pPr>
    <w:rPr>
      <w:szCs w:val="20"/>
      <w:lang w:val="en-AU" w:eastAsia="en-AU"/>
    </w:rPr>
  </w:style>
  <w:style w:type="character" w:styleId="Brojstranice">
    <w:name w:val="page number"/>
    <w:uiPriority w:val="99"/>
    <w:unhideWhenUsed/>
    <w:rsid w:val="0030590C"/>
    <w:rPr>
      <w:rFonts w:ascii="Times New Roman" w:hAnsi="Times New Roman" w:cs="Times New Roman" w:hint="default"/>
    </w:rPr>
  </w:style>
  <w:style w:type="character" w:customStyle="1" w:styleId="CommentTextChar">
    <w:name w:val="Comment Text Char"/>
    <w:uiPriority w:val="99"/>
    <w:semiHidden/>
    <w:locked/>
    <w:rsid w:val="0030590C"/>
    <w:rPr>
      <w:lang w:eastAsia="en-US"/>
    </w:rPr>
  </w:style>
  <w:style w:type="character" w:customStyle="1" w:styleId="CommentSubjectChar">
    <w:name w:val="Comment Subject Char"/>
    <w:uiPriority w:val="99"/>
    <w:semiHidden/>
    <w:locked/>
    <w:rsid w:val="0030590C"/>
    <w:rPr>
      <w:b/>
      <w:bCs w:val="0"/>
      <w:lang w:eastAsia="en-US"/>
    </w:rPr>
  </w:style>
  <w:style w:type="character" w:customStyle="1" w:styleId="BalloonTextChar">
    <w:name w:val="Balloon Text Char"/>
    <w:uiPriority w:val="99"/>
    <w:semiHidden/>
    <w:locked/>
    <w:rsid w:val="0030590C"/>
    <w:rPr>
      <w:rFonts w:ascii="Tahoma" w:hAnsi="Tahoma" w:cs="Tahoma" w:hint="default"/>
      <w:sz w:val="16"/>
      <w:lang w:eastAsia="en-US"/>
    </w:rPr>
  </w:style>
  <w:style w:type="character" w:customStyle="1" w:styleId="st">
    <w:name w:val="st"/>
    <w:rsid w:val="0030590C"/>
    <w:rPr>
      <w:rFonts w:ascii="Times New Roman" w:hAnsi="Times New Roman" w:cs="Times New Roman" w:hint="default"/>
    </w:rPr>
  </w:style>
  <w:style w:type="table" w:customStyle="1" w:styleId="Reetkatablice1">
    <w:name w:val="Rešetka tablice1"/>
    <w:basedOn w:val="Obinatablica"/>
    <w:uiPriority w:val="99"/>
    <w:rsid w:val="0030590C"/>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areferenca">
    <w:name w:val="Subtle Reference"/>
    <w:aliases w:val="Naslov 3 Char1"/>
    <w:link w:val="Naslov3"/>
    <w:qFormat/>
    <w:rsid w:val="0030590C"/>
    <w:rPr>
      <w:rFonts w:ascii="Times New Roman" w:eastAsia="Times New Roman" w:hAnsi="Times New Roman" w:cs="Times New Roman"/>
      <w:smallCaps/>
      <w:color w:val="5A5A5A"/>
      <w:sz w:val="20"/>
      <w:szCs w:val="20"/>
      <w:lang w:eastAsia="hr-HR"/>
    </w:rPr>
  </w:style>
  <w:style w:type="numbering" w:customStyle="1" w:styleId="Bezpopisa2">
    <w:name w:val="Bez popisa2"/>
    <w:next w:val="Bezpopisa"/>
    <w:uiPriority w:val="99"/>
    <w:semiHidden/>
    <w:unhideWhenUsed/>
    <w:rsid w:val="0030590C"/>
  </w:style>
  <w:style w:type="character" w:customStyle="1" w:styleId="WW8Num2z1">
    <w:name w:val="WW8Num2z1"/>
    <w:rsid w:val="0030590C"/>
    <w:rPr>
      <w:rFonts w:ascii="Courier New" w:hAnsi="Courier New" w:cs="Courier New" w:hint="default"/>
    </w:rPr>
  </w:style>
  <w:style w:type="character" w:customStyle="1" w:styleId="WW8Num2z2">
    <w:name w:val="WW8Num2z2"/>
    <w:rsid w:val="0030590C"/>
    <w:rPr>
      <w:rFonts w:ascii="Wingdings" w:hAnsi="Wingdings" w:cs="Wingdings" w:hint="default"/>
    </w:rPr>
  </w:style>
  <w:style w:type="character" w:customStyle="1" w:styleId="WW8Num2z3">
    <w:name w:val="WW8Num2z3"/>
    <w:rsid w:val="0030590C"/>
  </w:style>
  <w:style w:type="character" w:customStyle="1" w:styleId="WW8Num2z4">
    <w:name w:val="WW8Num2z4"/>
    <w:rsid w:val="0030590C"/>
  </w:style>
  <w:style w:type="character" w:customStyle="1" w:styleId="WW8Num2z5">
    <w:name w:val="WW8Num2z5"/>
    <w:rsid w:val="0030590C"/>
  </w:style>
  <w:style w:type="character" w:customStyle="1" w:styleId="WW8Num2z6">
    <w:name w:val="WW8Num2z6"/>
    <w:rsid w:val="0030590C"/>
  </w:style>
  <w:style w:type="character" w:customStyle="1" w:styleId="WW8Num2z7">
    <w:name w:val="WW8Num2z7"/>
    <w:rsid w:val="0030590C"/>
  </w:style>
  <w:style w:type="character" w:customStyle="1" w:styleId="WW8Num2z8">
    <w:name w:val="WW8Num2z8"/>
    <w:rsid w:val="0030590C"/>
  </w:style>
  <w:style w:type="paragraph" w:customStyle="1" w:styleId="Tekstbalonia1">
    <w:name w:val="Tekst balončića1"/>
    <w:basedOn w:val="Normal"/>
    <w:rsid w:val="0030590C"/>
    <w:pPr>
      <w:suppressAutoHyphens/>
    </w:pPr>
    <w:rPr>
      <w:rFonts w:ascii="Tahoma" w:hAnsi="Tahoma" w:cs="Tahoma"/>
      <w:sz w:val="16"/>
      <w:szCs w:val="16"/>
      <w:lang w:eastAsia="ar-SA"/>
    </w:rPr>
  </w:style>
  <w:style w:type="paragraph" w:customStyle="1" w:styleId="Bezproreda1">
    <w:name w:val="Bez proreda1"/>
    <w:basedOn w:val="Normal"/>
    <w:rsid w:val="0030590C"/>
    <w:pPr>
      <w:suppressAutoHyphens/>
    </w:pPr>
    <w:rPr>
      <w:rFonts w:eastAsia="Calibri"/>
      <w:lang w:eastAsia="ar-SA"/>
    </w:rPr>
  </w:style>
  <w:style w:type="paragraph" w:customStyle="1" w:styleId="Odlomakpopisa1">
    <w:name w:val="Odlomak popisa1"/>
    <w:basedOn w:val="Normal"/>
    <w:rsid w:val="0030590C"/>
    <w:pPr>
      <w:suppressAutoHyphens/>
      <w:spacing w:after="160" w:line="252" w:lineRule="auto"/>
      <w:ind w:left="720"/>
    </w:pPr>
    <w:rPr>
      <w:rFonts w:ascii="Calibri" w:eastAsia="Calibri" w:hAnsi="Calibri"/>
      <w:sz w:val="22"/>
      <w:szCs w:val="22"/>
      <w:lang w:eastAsia="ar-SA"/>
    </w:rPr>
  </w:style>
  <w:style w:type="paragraph" w:customStyle="1" w:styleId="Tijeloteksta31">
    <w:name w:val="Tijelo teksta 31"/>
    <w:basedOn w:val="Normal"/>
    <w:rsid w:val="0030590C"/>
    <w:pPr>
      <w:suppressAutoHyphens/>
    </w:pPr>
    <w:rPr>
      <w:rFonts w:ascii="Arial" w:hAnsi="Arial" w:cs="Arial"/>
      <w:b/>
      <w:bCs/>
      <w:sz w:val="22"/>
      <w:u w:val="single"/>
      <w:lang w:eastAsia="ar-SA"/>
    </w:rPr>
  </w:style>
  <w:style w:type="numbering" w:customStyle="1" w:styleId="Bezpopisa3">
    <w:name w:val="Bez popisa3"/>
    <w:next w:val="Bezpopisa"/>
    <w:uiPriority w:val="99"/>
    <w:semiHidden/>
    <w:unhideWhenUsed/>
    <w:rsid w:val="0030590C"/>
  </w:style>
  <w:style w:type="paragraph" w:styleId="Naslov">
    <w:name w:val="Title"/>
    <w:basedOn w:val="Normal"/>
    <w:next w:val="Normal"/>
    <w:link w:val="NaslovChar"/>
    <w:uiPriority w:val="10"/>
    <w:qFormat/>
    <w:rsid w:val="0030590C"/>
    <w:pPr>
      <w:pBdr>
        <w:bottom w:val="single" w:sz="8" w:space="4" w:color="4F81BD"/>
      </w:pBdr>
      <w:spacing w:after="300" w:line="276" w:lineRule="auto"/>
      <w:contextualSpacing/>
    </w:pPr>
    <w:rPr>
      <w:rFonts w:ascii="Cambria" w:hAnsi="Cambria"/>
      <w:color w:val="17365D"/>
      <w:spacing w:val="5"/>
      <w:kern w:val="28"/>
      <w:sz w:val="52"/>
      <w:szCs w:val="52"/>
      <w:lang w:val="x-none"/>
    </w:rPr>
  </w:style>
  <w:style w:type="character" w:customStyle="1" w:styleId="NaslovChar">
    <w:name w:val="Naslov Char"/>
    <w:basedOn w:val="Zadanifontodlomka"/>
    <w:link w:val="Naslov"/>
    <w:uiPriority w:val="10"/>
    <w:rsid w:val="0030590C"/>
    <w:rPr>
      <w:rFonts w:ascii="Cambria" w:eastAsia="Times New Roman" w:hAnsi="Cambria" w:cs="Times New Roman"/>
      <w:color w:val="17365D"/>
      <w:spacing w:val="5"/>
      <w:kern w:val="28"/>
      <w:sz w:val="52"/>
      <w:szCs w:val="52"/>
      <w:lang w:val="x-none" w:eastAsia="hr-HR"/>
    </w:rPr>
  </w:style>
  <w:style w:type="paragraph" w:styleId="Podnaslov">
    <w:name w:val="Subtitle"/>
    <w:basedOn w:val="Normal"/>
    <w:next w:val="Normal"/>
    <w:link w:val="PodnaslovChar"/>
    <w:uiPriority w:val="11"/>
    <w:qFormat/>
    <w:rsid w:val="0030590C"/>
    <w:pPr>
      <w:numPr>
        <w:ilvl w:val="1"/>
      </w:numPr>
      <w:spacing w:after="200" w:line="276" w:lineRule="auto"/>
    </w:pPr>
    <w:rPr>
      <w:rFonts w:ascii="Cambria" w:hAnsi="Cambria"/>
      <w:i/>
      <w:iCs/>
      <w:color w:val="4F81BD"/>
      <w:spacing w:val="15"/>
      <w:lang w:val="x-none"/>
    </w:rPr>
  </w:style>
  <w:style w:type="character" w:customStyle="1" w:styleId="PodnaslovChar">
    <w:name w:val="Podnaslov Char"/>
    <w:basedOn w:val="Zadanifontodlomka"/>
    <w:link w:val="Podnaslov"/>
    <w:uiPriority w:val="11"/>
    <w:rsid w:val="0030590C"/>
    <w:rPr>
      <w:rFonts w:ascii="Cambria" w:eastAsia="Times New Roman" w:hAnsi="Cambria" w:cs="Times New Roman"/>
      <w:i/>
      <w:iCs/>
      <w:color w:val="4F81BD"/>
      <w:spacing w:val="15"/>
      <w:sz w:val="24"/>
      <w:szCs w:val="24"/>
      <w:lang w:val="x-none" w:eastAsia="hr-HR"/>
    </w:rPr>
  </w:style>
  <w:style w:type="character" w:styleId="Neupadljivoisticanje">
    <w:name w:val="Subtle Emphasis"/>
    <w:uiPriority w:val="19"/>
    <w:qFormat/>
    <w:rsid w:val="0030590C"/>
    <w:rPr>
      <w:i/>
      <w:iCs/>
      <w:color w:val="808080"/>
    </w:rPr>
  </w:style>
  <w:style w:type="table" w:customStyle="1" w:styleId="Reetkatablice2">
    <w:name w:val="Rešetka tablice2"/>
    <w:basedOn w:val="Obinatablica"/>
    <w:next w:val="Reetkatablice"/>
    <w:uiPriority w:val="59"/>
    <w:rsid w:val="00305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30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095EA-82A9-4C4D-B391-CD9792F3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17</Pages>
  <Words>4380</Words>
  <Characters>24966</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suncana-pasecky@zagzup.zagrebacka-zupanija.hr</dc:creator>
  <cp:keywords/>
  <dc:description/>
  <cp:lastModifiedBy>Mirjana Farkaš</cp:lastModifiedBy>
  <cp:revision>160</cp:revision>
  <dcterms:created xsi:type="dcterms:W3CDTF">2022-09-27T09:44:00Z</dcterms:created>
  <dcterms:modified xsi:type="dcterms:W3CDTF">2023-12-19T10:22:00Z</dcterms:modified>
</cp:coreProperties>
</file>